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CFAEF" w14:textId="467A99E5" w:rsidR="00993867" w:rsidRDefault="00FE0F83">
      <w:pPr>
        <w:jc w:val="center"/>
        <w:rPr>
          <w:b/>
          <w:sz w:val="36"/>
        </w:rPr>
      </w:pPr>
      <w:r>
        <w:rPr>
          <w:b/>
          <w:sz w:val="36"/>
        </w:rPr>
        <w:t>SPOTLIGHT 2</w:t>
      </w:r>
    </w:p>
    <w:p w14:paraId="7EEBD512" w14:textId="77777777" w:rsidR="00993867" w:rsidRDefault="00993867">
      <w:pPr>
        <w:rPr>
          <w:i/>
          <w:iCs/>
          <w:sz w:val="18"/>
          <w:u w:val="single"/>
        </w:rPr>
      </w:pPr>
    </w:p>
    <w:p w14:paraId="14042F42" w14:textId="05F93CA3" w:rsidR="00993867" w:rsidRDefault="00FE0F83">
      <w:pPr>
        <w:rPr>
          <w:i/>
          <w:iCs/>
          <w:sz w:val="18"/>
          <w:u w:val="single"/>
        </w:rPr>
      </w:pPr>
      <w:proofErr w:type="spellStart"/>
      <w:r>
        <w:rPr>
          <w:i/>
          <w:iCs/>
          <w:sz w:val="18"/>
          <w:u w:val="single"/>
        </w:rPr>
        <w:t>Kurzversion</w:t>
      </w:r>
      <w:proofErr w:type="spellEnd"/>
      <w:r>
        <w:rPr>
          <w:i/>
          <w:iCs/>
          <w:sz w:val="18"/>
          <w:u w:val="single"/>
        </w:rPr>
        <w:t>/Web :</w:t>
      </w:r>
    </w:p>
    <w:p w14:paraId="7C702415" w14:textId="77777777" w:rsidR="00993867" w:rsidRDefault="00FE0F83">
      <w:pPr>
        <w:rPr>
          <w:rFonts w:asciiTheme="majorHAnsi" w:hAnsiTheme="majorHAnsi" w:cstheme="majorHAnsi"/>
          <w:b/>
          <w:shd w:val="clear" w:color="auto" w:fill="FFFFFF"/>
        </w:rPr>
      </w:pPr>
      <w:r>
        <w:rPr>
          <w:rFonts w:asciiTheme="majorHAnsi" w:hAnsiTheme="majorHAnsi" w:cstheme="majorHAnsi"/>
          <w:b/>
          <w:shd w:val="clear" w:color="auto" w:fill="FFFFFF"/>
        </w:rPr>
        <w:t>Vos murs en version haute couture !</w:t>
      </w:r>
    </w:p>
    <w:p w14:paraId="75252406" w14:textId="52F39369" w:rsidR="00993867" w:rsidRDefault="00FE0F83">
      <w:pPr>
        <w:rPr>
          <w:rFonts w:asciiTheme="majorHAnsi" w:hAnsiTheme="majorHAnsi" w:cstheme="majorHAnsi"/>
        </w:rPr>
      </w:pPr>
      <w:r>
        <w:rPr>
          <w:rFonts w:asciiTheme="majorHAnsi" w:hAnsiTheme="majorHAnsi" w:cstheme="majorHAnsi"/>
        </w:rPr>
        <w:t>Bienvenue dans l'antre du glamour et des paillettes - Bienvenue chez vous. En effet, nous ne nous contentons pas de décorer des pièces. Pour nous, ce qui compte, c'est de créer des expériences qui remplissent votre quotidien de tout l'éclat et l'effervescence d'une nuit de gala.</w:t>
      </w:r>
    </w:p>
    <w:p w14:paraId="2CE3F7B0" w14:textId="59151DAA" w:rsidR="00993867" w:rsidRPr="00FE0F83" w:rsidRDefault="00FE0F83">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Theme="majorHAnsi" w:hAnsiTheme="majorHAnsi" w:cstheme="majorHAnsi"/>
          <w:sz w:val="22"/>
        </w:rPr>
      </w:pPr>
      <w:r>
        <w:rPr>
          <w:rFonts w:asciiTheme="majorHAnsi" w:hAnsiTheme="majorHAnsi" w:cstheme="majorHAnsi"/>
          <w:sz w:val="22"/>
          <w:shd w:val="clear" w:color="auto" w:fill="FFFFFF"/>
        </w:rPr>
        <w:t>Les designs</w:t>
      </w:r>
      <w:r w:rsidRPr="00FE0F83">
        <w:rPr>
          <w:rFonts w:asciiTheme="majorHAnsi" w:hAnsiTheme="majorHAnsi" w:cstheme="majorHAnsi"/>
          <w:color w:val="FF0000"/>
          <w:sz w:val="22"/>
          <w:shd w:val="clear" w:color="auto" w:fill="FFFFFF"/>
        </w:rPr>
        <w:t xml:space="preserve"> </w:t>
      </w:r>
      <w:r>
        <w:rPr>
          <w:rFonts w:asciiTheme="majorHAnsi" w:hAnsiTheme="majorHAnsi" w:cstheme="majorHAnsi"/>
          <w:sz w:val="22"/>
          <w:shd w:val="clear" w:color="auto" w:fill="FFFFFF"/>
        </w:rPr>
        <w:t xml:space="preserve">de la nouvelle collection Spotlight couvrent une large gamme s'étendant de formes triangulaires et d'entrelacs à des feuillages sophistiqués et des effets brossés qui font naître une </w:t>
      </w:r>
      <w:r w:rsidRPr="00FE0F83">
        <w:rPr>
          <w:rFonts w:asciiTheme="majorHAnsi" w:hAnsiTheme="majorHAnsi" w:cstheme="majorHAnsi"/>
          <w:sz w:val="22"/>
          <w:shd w:val="clear" w:color="auto" w:fill="FFFFFF"/>
        </w:rPr>
        <w:t xml:space="preserve">illusion </w:t>
      </w:r>
      <w:r w:rsidR="0051174B" w:rsidRPr="00FE0F83">
        <w:rPr>
          <w:rFonts w:asciiTheme="majorHAnsi" w:hAnsiTheme="majorHAnsi" w:cstheme="majorHAnsi"/>
          <w:sz w:val="22"/>
          <w:shd w:val="clear" w:color="auto" w:fill="FFFFFF"/>
        </w:rPr>
        <w:t>d´</w:t>
      </w:r>
      <w:r w:rsidRPr="00FE0F83">
        <w:rPr>
          <w:rFonts w:asciiTheme="majorHAnsi" w:hAnsiTheme="majorHAnsi" w:cstheme="majorHAnsi"/>
          <w:sz w:val="22"/>
          <w:shd w:val="clear" w:color="auto" w:fill="FFFFFF"/>
        </w:rPr>
        <w:t>optique de profondeur et de mouvement qui donne vie à vos murs.</w:t>
      </w:r>
      <w:r w:rsidRPr="00FE0F83">
        <w:rPr>
          <w:rFonts w:asciiTheme="majorHAnsi" w:hAnsiTheme="majorHAnsi" w:cstheme="majorHAnsi"/>
          <w:sz w:val="22"/>
        </w:rPr>
        <w:t xml:space="preserve"> </w:t>
      </w:r>
    </w:p>
    <w:p w14:paraId="40A1D801" w14:textId="6918CEB7" w:rsidR="00993867" w:rsidRPr="00FE0F83" w:rsidRDefault="00FE0F83">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Theme="majorHAnsi" w:hAnsiTheme="majorHAnsi" w:cstheme="majorHAnsi"/>
          <w:sz w:val="22"/>
        </w:rPr>
      </w:pPr>
      <w:r w:rsidRPr="00FE0F83">
        <w:rPr>
          <w:rFonts w:asciiTheme="majorHAnsi" w:hAnsiTheme="majorHAnsi" w:cstheme="majorHAnsi"/>
          <w:sz w:val="22"/>
          <w:shd w:val="clear" w:color="auto" w:fill="FFFFFF"/>
        </w:rPr>
        <w:t xml:space="preserve">Combinés au raffinement d'une esthétique moderne, cette aventure visuelle captivante </w:t>
      </w:r>
      <w:r w:rsidR="00D67D0B" w:rsidRPr="00FE0F83">
        <w:rPr>
          <w:rFonts w:asciiTheme="majorHAnsi" w:hAnsiTheme="majorHAnsi" w:cstheme="majorHAnsi"/>
          <w:sz w:val="22"/>
          <w:shd w:val="clear" w:color="auto" w:fill="FFFFFF"/>
        </w:rPr>
        <w:t>et</w:t>
      </w:r>
      <w:r w:rsidR="00F03139" w:rsidRPr="00FE0F83">
        <w:rPr>
          <w:rFonts w:asciiTheme="majorHAnsi" w:hAnsiTheme="majorHAnsi" w:cstheme="majorHAnsi"/>
          <w:sz w:val="22"/>
          <w:shd w:val="clear" w:color="auto" w:fill="FFFFFF"/>
        </w:rPr>
        <w:t xml:space="preserve"> c</w:t>
      </w:r>
      <w:r w:rsidR="00177132" w:rsidRPr="00FE0F83">
        <w:rPr>
          <w:rFonts w:asciiTheme="majorHAnsi" w:hAnsiTheme="majorHAnsi" w:cstheme="majorHAnsi"/>
          <w:sz w:val="22"/>
          <w:shd w:val="clear" w:color="auto" w:fill="FFFFFF"/>
        </w:rPr>
        <w:t>es finitions métalliques scintillantes transforment</w:t>
      </w:r>
      <w:r w:rsidRPr="00FE0F83">
        <w:rPr>
          <w:rFonts w:asciiTheme="majorHAnsi" w:hAnsiTheme="majorHAnsi" w:cstheme="majorHAnsi"/>
          <w:sz w:val="22"/>
          <w:shd w:val="clear" w:color="auto" w:fill="FFFFFF"/>
        </w:rPr>
        <w:t xml:space="preserve"> votre intérieur en un lieu d'une élégance inégalée, à l'atmosphère animée.</w:t>
      </w:r>
    </w:p>
    <w:p w14:paraId="1BE879A1" w14:textId="7D0F8088" w:rsidR="00993867" w:rsidRPr="00FE0F83" w:rsidRDefault="00FE0F83">
      <w:pPr>
        <w:rPr>
          <w:rFonts w:asciiTheme="majorHAnsi" w:hAnsiTheme="majorHAnsi" w:cstheme="majorHAnsi"/>
          <w:shd w:val="clear" w:color="auto" w:fill="FFFFFF"/>
        </w:rPr>
      </w:pPr>
      <w:r w:rsidRPr="00FE0F83">
        <w:rPr>
          <w:rFonts w:asciiTheme="majorHAnsi" w:hAnsiTheme="majorHAnsi" w:cstheme="majorHAnsi"/>
          <w:shd w:val="clear" w:color="auto" w:fill="FFFFFF"/>
        </w:rPr>
        <w:t>Les designs de notre nouvelle collection glamour transportent vos sens dans un monde tout en effets de lumière, présentés dans une palette exquise de tons or, argent, crème, blanc, olive, taupe et noir.</w:t>
      </w:r>
    </w:p>
    <w:p w14:paraId="408ED21B" w14:textId="3BA3E6EF" w:rsidR="00993867" w:rsidRPr="00FE0F83" w:rsidRDefault="00FE0F83">
      <w:pPr>
        <w:rPr>
          <w:rFonts w:asciiTheme="majorHAnsi" w:hAnsiTheme="majorHAnsi" w:cstheme="majorHAnsi"/>
          <w:shd w:val="clear" w:color="auto" w:fill="FFFFFF"/>
        </w:rPr>
      </w:pPr>
      <w:r w:rsidRPr="00FE0F83">
        <w:rPr>
          <w:rFonts w:asciiTheme="majorHAnsi" w:hAnsiTheme="majorHAnsi" w:cstheme="majorHAnsi"/>
          <w:shd w:val="clear" w:color="auto" w:fill="FFFFFF"/>
        </w:rPr>
        <w:t>Une collection qui métamorphose votre intérieur en un temple du glamour et de la splendeur, et lui confère une touche d'</w:t>
      </w:r>
      <w:r w:rsidRPr="00FE0F83">
        <w:rPr>
          <w:rFonts w:asciiTheme="majorHAnsi" w:hAnsiTheme="majorHAnsi" w:cstheme="majorHAnsi"/>
        </w:rPr>
        <w:t>élégance intemporelle</w:t>
      </w:r>
      <w:r w:rsidRPr="00FE0F83">
        <w:rPr>
          <w:rFonts w:asciiTheme="majorHAnsi" w:hAnsiTheme="majorHAnsi" w:cstheme="majorHAnsi"/>
          <w:shd w:val="clear" w:color="auto" w:fill="FFFFFF"/>
        </w:rPr>
        <w:t>. Elle comprend 4 motifs éblouissants et une texture unie déclinée en 11</w:t>
      </w:r>
      <w:r w:rsidR="00CE6487" w:rsidRPr="00FE0F83">
        <w:rPr>
          <w:rFonts w:asciiTheme="majorHAnsi" w:hAnsiTheme="majorHAnsi" w:cstheme="majorHAnsi"/>
          <w:shd w:val="clear" w:color="auto" w:fill="FFFFFF"/>
        </w:rPr>
        <w:t xml:space="preserve"> superbes</w:t>
      </w:r>
      <w:r w:rsidRPr="00FE0F83">
        <w:rPr>
          <w:rFonts w:asciiTheme="majorHAnsi" w:hAnsiTheme="majorHAnsi" w:cstheme="majorHAnsi"/>
          <w:shd w:val="clear" w:color="auto" w:fill="FFFFFF"/>
        </w:rPr>
        <w:t xml:space="preserve"> tons.</w:t>
      </w:r>
    </w:p>
    <w:p w14:paraId="19AC2766" w14:textId="77777777" w:rsidR="00993867" w:rsidRDefault="00993867">
      <w:pPr>
        <w:rPr>
          <w:rFonts w:asciiTheme="majorHAnsi" w:hAnsiTheme="majorHAnsi" w:cstheme="majorHAnsi"/>
          <w:color w:val="70AD47" w:themeColor="accent6"/>
          <w:shd w:val="clear" w:color="auto" w:fill="FFFFFF"/>
        </w:rPr>
      </w:pPr>
    </w:p>
    <w:p w14:paraId="38970C01" w14:textId="77777777" w:rsidR="00993867" w:rsidRDefault="00993867"/>
    <w:p w14:paraId="165F3DCE" w14:textId="7D73E57F" w:rsidR="00993867" w:rsidRDefault="00FE0F83">
      <w:r>
        <w:t>_____________________________________________________________________________</w:t>
      </w:r>
    </w:p>
    <w:p w14:paraId="1FF6F5DB" w14:textId="7BC9DB20" w:rsidR="00993867" w:rsidRDefault="00993867"/>
    <w:p w14:paraId="09E860AD" w14:textId="2CE074E8" w:rsidR="00993867" w:rsidRDefault="00FE0F83">
      <w:pPr>
        <w:rPr>
          <w:i/>
          <w:iCs/>
          <w:sz w:val="18"/>
          <w:u w:val="single"/>
        </w:rPr>
      </w:pPr>
      <w:r>
        <w:rPr>
          <w:i/>
          <w:iCs/>
          <w:sz w:val="18"/>
          <w:u w:val="single"/>
        </w:rPr>
        <w:t>Presse :</w:t>
      </w:r>
    </w:p>
    <w:p w14:paraId="38682E94" w14:textId="77777777" w:rsidR="00993867" w:rsidRDefault="00FE0F83">
      <w:pPr>
        <w:rPr>
          <w:rFonts w:asciiTheme="majorHAnsi" w:hAnsiTheme="majorHAnsi" w:cstheme="majorHAnsi"/>
          <w:b/>
          <w:shd w:val="clear" w:color="auto" w:fill="FFFFFF"/>
        </w:rPr>
      </w:pPr>
      <w:r>
        <w:rPr>
          <w:rFonts w:asciiTheme="majorHAnsi" w:hAnsiTheme="majorHAnsi" w:cstheme="majorHAnsi"/>
          <w:b/>
          <w:shd w:val="clear" w:color="auto" w:fill="FFFFFF"/>
        </w:rPr>
        <w:t>Vos murs en version haute couture !</w:t>
      </w:r>
    </w:p>
    <w:p w14:paraId="0FCFA82E" w14:textId="01D03A44" w:rsidR="00993867" w:rsidRPr="00FE0F83" w:rsidRDefault="00FE0F83">
      <w:pPr>
        <w:rPr>
          <w:rFonts w:asciiTheme="majorHAnsi" w:hAnsiTheme="majorHAnsi" w:cstheme="majorHAnsi"/>
        </w:rPr>
      </w:pPr>
      <w:r>
        <w:rPr>
          <w:rFonts w:asciiTheme="majorHAnsi" w:hAnsiTheme="majorHAnsi" w:cstheme="majorHAnsi"/>
        </w:rPr>
        <w:t xml:space="preserve">Bienvenue dans l'antre du glamour et des paillettes - Bienvenue chez vous. En effet, nous ne nous </w:t>
      </w:r>
      <w:r w:rsidRPr="00FE0F83">
        <w:rPr>
          <w:rFonts w:asciiTheme="majorHAnsi" w:hAnsiTheme="majorHAnsi" w:cstheme="majorHAnsi"/>
        </w:rPr>
        <w:t>contentons pas de décorer des pièces. Pour nous, ce qui compte, c'est de créer des expériences qui remplissent votre quotidien de tout l'éclat et l'effervescence d'une nuit de gala.</w:t>
      </w:r>
    </w:p>
    <w:p w14:paraId="2C7399F8" w14:textId="56C2D46C" w:rsidR="00993867" w:rsidRPr="00FE0F83" w:rsidRDefault="00FE0F83">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Theme="majorHAnsi" w:hAnsiTheme="majorHAnsi" w:cstheme="majorHAnsi"/>
          <w:sz w:val="22"/>
        </w:rPr>
      </w:pPr>
      <w:r w:rsidRPr="00FE0F83">
        <w:rPr>
          <w:rFonts w:asciiTheme="majorHAnsi" w:hAnsiTheme="majorHAnsi" w:cstheme="majorHAnsi"/>
          <w:sz w:val="22"/>
          <w:shd w:val="clear" w:color="auto" w:fill="FFFFFF"/>
        </w:rPr>
        <w:t xml:space="preserve">Les designs de la nouvelle collection Spotlight couvrent une large gamme s'étendant de formes triangulaires et d'entrelacs à des feuillages sophistiqués et des effets brossés qui font naître une illusion </w:t>
      </w:r>
      <w:r w:rsidR="00D67D0B" w:rsidRPr="00FE0F83">
        <w:rPr>
          <w:rFonts w:asciiTheme="majorHAnsi" w:hAnsiTheme="majorHAnsi" w:cstheme="majorHAnsi"/>
          <w:sz w:val="22"/>
          <w:shd w:val="clear" w:color="auto" w:fill="FFFFFF"/>
        </w:rPr>
        <w:t>d´</w:t>
      </w:r>
      <w:r w:rsidRPr="00FE0F83">
        <w:rPr>
          <w:rFonts w:asciiTheme="majorHAnsi" w:hAnsiTheme="majorHAnsi" w:cstheme="majorHAnsi"/>
          <w:sz w:val="22"/>
          <w:shd w:val="clear" w:color="auto" w:fill="FFFFFF"/>
        </w:rPr>
        <w:t>optique de profondeur et de mouvement qui donne vie à vos murs.</w:t>
      </w:r>
      <w:r w:rsidRPr="00FE0F83">
        <w:rPr>
          <w:rFonts w:asciiTheme="majorHAnsi" w:hAnsiTheme="majorHAnsi" w:cstheme="majorHAnsi"/>
          <w:sz w:val="22"/>
        </w:rPr>
        <w:t xml:space="preserve"> </w:t>
      </w:r>
    </w:p>
    <w:p w14:paraId="69E68DD7" w14:textId="0B5C062F" w:rsidR="00993867" w:rsidRPr="00FE0F83" w:rsidRDefault="00FE0F83">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Theme="majorHAnsi" w:hAnsiTheme="majorHAnsi" w:cstheme="majorHAnsi"/>
          <w:sz w:val="22"/>
        </w:rPr>
      </w:pPr>
      <w:r w:rsidRPr="00FE0F83">
        <w:rPr>
          <w:rFonts w:asciiTheme="majorHAnsi" w:hAnsiTheme="majorHAnsi" w:cstheme="majorHAnsi"/>
          <w:sz w:val="22"/>
          <w:shd w:val="clear" w:color="auto" w:fill="FFFFFF"/>
        </w:rPr>
        <w:t xml:space="preserve">Combinés au raffinement d'une esthétique moderne, cette aventure visuelle captivante </w:t>
      </w:r>
      <w:r w:rsidR="00D67D0B" w:rsidRPr="00FE0F83">
        <w:rPr>
          <w:rFonts w:asciiTheme="majorHAnsi" w:hAnsiTheme="majorHAnsi" w:cstheme="majorHAnsi"/>
          <w:sz w:val="22"/>
          <w:shd w:val="clear" w:color="auto" w:fill="FFFFFF"/>
        </w:rPr>
        <w:t xml:space="preserve">et ces finitions métalliques scintillantes </w:t>
      </w:r>
      <w:r w:rsidRPr="00FE0F83">
        <w:rPr>
          <w:rFonts w:asciiTheme="majorHAnsi" w:hAnsiTheme="majorHAnsi" w:cstheme="majorHAnsi"/>
          <w:sz w:val="22"/>
          <w:shd w:val="clear" w:color="auto" w:fill="FFFFFF"/>
        </w:rPr>
        <w:t>transforment votre intérieur en un lieu d'une élégance inégalée, à l'atmosphère animée.</w:t>
      </w:r>
    </w:p>
    <w:p w14:paraId="4CDC6DA3" w14:textId="35A0C9DA" w:rsidR="00993867" w:rsidRDefault="00FE0F83">
      <w:pPr>
        <w:rPr>
          <w:rFonts w:asciiTheme="majorHAnsi" w:hAnsiTheme="majorHAnsi" w:cstheme="majorHAnsi"/>
          <w:shd w:val="clear" w:color="auto" w:fill="FFFFFF"/>
        </w:rPr>
      </w:pPr>
      <w:r>
        <w:rPr>
          <w:rFonts w:asciiTheme="majorHAnsi" w:hAnsiTheme="majorHAnsi" w:cstheme="majorHAnsi"/>
          <w:shd w:val="clear" w:color="auto" w:fill="FFFFFF"/>
        </w:rPr>
        <w:t>Les designs de notre nouvelle collection glamour transportent vos sens dans un monde tout en effets de lumière, présentés dans une palette exquise de tons or, argent, crème, blanc, olive, taupe et noir.</w:t>
      </w:r>
    </w:p>
    <w:p w14:paraId="00E1A4F9" w14:textId="77777777" w:rsidR="00993867" w:rsidRDefault="00993867">
      <w:pPr>
        <w:rPr>
          <w:rFonts w:asciiTheme="majorHAnsi" w:hAnsiTheme="majorHAnsi" w:cstheme="majorHAnsi"/>
          <w:shd w:val="clear" w:color="auto" w:fill="FFFFFF"/>
        </w:rPr>
      </w:pPr>
    </w:p>
    <w:p w14:paraId="0D08721F" w14:textId="77777777" w:rsidR="00993867" w:rsidRDefault="00993867">
      <w:pPr>
        <w:rPr>
          <w:rFonts w:asciiTheme="majorHAnsi" w:hAnsiTheme="majorHAnsi" w:cstheme="majorHAnsi"/>
          <w:shd w:val="clear" w:color="auto" w:fill="FFFFFF"/>
        </w:rPr>
      </w:pPr>
    </w:p>
    <w:p w14:paraId="1DB27998" w14:textId="77777777" w:rsidR="00993867" w:rsidRPr="00FE0F83" w:rsidRDefault="00FE0F83">
      <w:pPr>
        <w:rPr>
          <w:rFonts w:asciiTheme="majorHAnsi" w:hAnsiTheme="majorHAnsi" w:cstheme="majorHAnsi"/>
        </w:rPr>
      </w:pPr>
      <w:r>
        <w:rPr>
          <w:rFonts w:asciiTheme="majorHAnsi" w:hAnsiTheme="majorHAnsi" w:cstheme="majorHAnsi"/>
        </w:rPr>
        <w:lastRenderedPageBreak/>
        <w:t xml:space="preserve">Le feuillage scintillant du motif </w:t>
      </w:r>
      <w:r>
        <w:rPr>
          <w:rFonts w:asciiTheme="majorHAnsi" w:hAnsiTheme="majorHAnsi" w:cstheme="majorHAnsi"/>
          <w:b/>
        </w:rPr>
        <w:t>Bliss</w:t>
      </w:r>
      <w:r>
        <w:rPr>
          <w:rFonts w:asciiTheme="majorHAnsi" w:hAnsiTheme="majorHAnsi" w:cstheme="majorHAnsi"/>
        </w:rPr>
        <w:t xml:space="preserve"> habille la pièce d'un manteau d'élégance intemporelle en animant </w:t>
      </w:r>
      <w:r w:rsidRPr="00FE0F83">
        <w:rPr>
          <w:rFonts w:asciiTheme="majorHAnsi" w:hAnsiTheme="majorHAnsi" w:cstheme="majorHAnsi"/>
        </w:rPr>
        <w:t xml:space="preserve">vos murs d'une symphonie hypnotique de lignes et de formes. </w:t>
      </w:r>
    </w:p>
    <w:p w14:paraId="62EF845F" w14:textId="39AA78EF" w:rsidR="00993867" w:rsidRPr="00FE0F83" w:rsidRDefault="00FE0F83">
      <w:pPr>
        <w:rPr>
          <w:rFonts w:asciiTheme="majorHAnsi" w:hAnsiTheme="majorHAnsi" w:cstheme="majorHAnsi"/>
        </w:rPr>
      </w:pPr>
      <w:r w:rsidRPr="00FE0F83">
        <w:rPr>
          <w:rFonts w:asciiTheme="majorHAnsi" w:hAnsiTheme="majorHAnsi" w:cstheme="majorHAnsi"/>
        </w:rPr>
        <w:t xml:space="preserve">L'aspect brossé du modèle </w:t>
      </w:r>
      <w:proofErr w:type="spellStart"/>
      <w:r w:rsidRPr="00FE0F83">
        <w:rPr>
          <w:rFonts w:asciiTheme="majorHAnsi" w:hAnsiTheme="majorHAnsi" w:cstheme="majorHAnsi"/>
          <w:b/>
        </w:rPr>
        <w:t>EnVogue</w:t>
      </w:r>
      <w:proofErr w:type="spellEnd"/>
      <w:r w:rsidRPr="00FE0F83">
        <w:rPr>
          <w:rFonts w:asciiTheme="majorHAnsi" w:hAnsiTheme="majorHAnsi" w:cstheme="majorHAnsi"/>
        </w:rPr>
        <w:t xml:space="preserve"> </w:t>
      </w:r>
      <w:r w:rsidR="00F5747F" w:rsidRPr="00FE0F83">
        <w:rPr>
          <w:rFonts w:asciiTheme="majorHAnsi" w:hAnsiTheme="majorHAnsi" w:cstheme="majorHAnsi"/>
        </w:rPr>
        <w:t xml:space="preserve">apporte une énergie positive et </w:t>
      </w:r>
      <w:r w:rsidR="00E06BF2" w:rsidRPr="00FE0F83">
        <w:rPr>
          <w:rFonts w:asciiTheme="majorHAnsi" w:hAnsiTheme="majorHAnsi" w:cstheme="majorHAnsi"/>
        </w:rPr>
        <w:t xml:space="preserve">donne </w:t>
      </w:r>
      <w:r w:rsidRPr="00FE0F83">
        <w:rPr>
          <w:rFonts w:asciiTheme="majorHAnsi" w:hAnsiTheme="majorHAnsi" w:cstheme="majorHAnsi"/>
        </w:rPr>
        <w:t xml:space="preserve">à vos pièces une note discrète et délicate. Sa texture lignée tout en finesse se fond avec l'effet ton sur ton pour former un tourbillon énergisant qui dynamise vos murs. </w:t>
      </w:r>
    </w:p>
    <w:p w14:paraId="19B62DA5" w14:textId="77777777" w:rsidR="00993867" w:rsidRPr="00FE0F83" w:rsidRDefault="00FE0F83">
      <w:pPr>
        <w:rPr>
          <w:rFonts w:asciiTheme="majorHAnsi" w:hAnsiTheme="majorHAnsi" w:cstheme="majorHAnsi"/>
        </w:rPr>
      </w:pPr>
      <w:r w:rsidRPr="00FE0F83">
        <w:rPr>
          <w:rFonts w:asciiTheme="majorHAnsi" w:hAnsiTheme="majorHAnsi" w:cstheme="majorHAnsi"/>
        </w:rPr>
        <w:t xml:space="preserve">De délicates textures tissées traversées de rayures or ou argent dans un jeu de coloris mats : le design uni </w:t>
      </w:r>
      <w:proofErr w:type="spellStart"/>
      <w:r w:rsidRPr="00FE0F83">
        <w:rPr>
          <w:rFonts w:asciiTheme="majorHAnsi" w:hAnsiTheme="majorHAnsi" w:cstheme="majorHAnsi"/>
          <w:b/>
        </w:rPr>
        <w:t>InStyle</w:t>
      </w:r>
      <w:proofErr w:type="spellEnd"/>
      <w:r w:rsidRPr="00FE0F83">
        <w:rPr>
          <w:rFonts w:asciiTheme="majorHAnsi" w:hAnsiTheme="majorHAnsi" w:cstheme="majorHAnsi"/>
        </w:rPr>
        <w:t xml:space="preserve"> vous assure un éclat plein de dynamisme et une atmosphère débordante de luxe.</w:t>
      </w:r>
    </w:p>
    <w:p w14:paraId="7D01D374" w14:textId="77777777" w:rsidR="00993867" w:rsidRPr="00FE0F83" w:rsidRDefault="00FE0F83">
      <w:pPr>
        <w:rPr>
          <w:rFonts w:asciiTheme="majorHAnsi" w:hAnsiTheme="majorHAnsi" w:cstheme="majorHAnsi"/>
        </w:rPr>
      </w:pPr>
      <w:r w:rsidRPr="00FE0F83">
        <w:rPr>
          <w:rFonts w:asciiTheme="majorHAnsi" w:hAnsiTheme="majorHAnsi" w:cstheme="majorHAnsi"/>
        </w:rPr>
        <w:t xml:space="preserve">Le motif entrecroisé </w:t>
      </w:r>
      <w:r w:rsidRPr="00FE0F83">
        <w:rPr>
          <w:rFonts w:asciiTheme="majorHAnsi" w:hAnsiTheme="majorHAnsi" w:cstheme="majorHAnsi"/>
          <w:b/>
        </w:rPr>
        <w:t>Pose</w:t>
      </w:r>
      <w:r w:rsidRPr="00FE0F83">
        <w:rPr>
          <w:rFonts w:asciiTheme="majorHAnsi" w:hAnsiTheme="majorHAnsi" w:cstheme="majorHAnsi"/>
        </w:rPr>
        <w:t xml:space="preserve">, au charme singulier, séduit par son effet 3D extravagant qui captivera vos sens et métamorphosera vos pièces en fascinants labyrinthes de textures entrelacées. </w:t>
      </w:r>
    </w:p>
    <w:p w14:paraId="4A19F20A" w14:textId="77777777" w:rsidR="00993867" w:rsidRPr="00FE0F83" w:rsidRDefault="00FE0F83">
      <w:pPr>
        <w:rPr>
          <w:rFonts w:asciiTheme="majorHAnsi" w:hAnsiTheme="majorHAnsi" w:cstheme="majorHAnsi"/>
        </w:rPr>
      </w:pPr>
      <w:r w:rsidRPr="00FE0F83">
        <w:rPr>
          <w:rFonts w:asciiTheme="majorHAnsi" w:hAnsiTheme="majorHAnsi" w:cstheme="majorHAnsi"/>
        </w:rPr>
        <w:t xml:space="preserve">Avec son motif 3D à éventails, le design grand format </w:t>
      </w:r>
      <w:r w:rsidRPr="00FE0F83">
        <w:rPr>
          <w:rFonts w:asciiTheme="majorHAnsi" w:hAnsiTheme="majorHAnsi" w:cstheme="majorHAnsi"/>
          <w:b/>
        </w:rPr>
        <w:t>Gala</w:t>
      </w:r>
      <w:r w:rsidRPr="00FE0F83">
        <w:rPr>
          <w:rFonts w:asciiTheme="majorHAnsi" w:hAnsiTheme="majorHAnsi" w:cstheme="majorHAnsi"/>
        </w:rPr>
        <w:t xml:space="preserve"> fera briller tous vos murs de mille feux. Ses formes triangulaires donnent naissance à un effet de profondeur dynamique qui apportent à la pièce une dimension et un raffinement impressionnants.</w:t>
      </w:r>
    </w:p>
    <w:p w14:paraId="087F1028" w14:textId="77777777" w:rsidR="00993867" w:rsidRPr="00FE0F83" w:rsidRDefault="00993867">
      <w:pPr>
        <w:rPr>
          <w:rFonts w:asciiTheme="majorHAnsi" w:hAnsiTheme="majorHAnsi" w:cstheme="majorHAnsi"/>
        </w:rPr>
      </w:pPr>
    </w:p>
    <w:p w14:paraId="2C9B6CF5" w14:textId="348CFF1A" w:rsidR="00993867" w:rsidRPr="00FE0F83" w:rsidRDefault="00FE0F83">
      <w:pPr>
        <w:rPr>
          <w:rFonts w:asciiTheme="majorHAnsi" w:hAnsiTheme="majorHAnsi" w:cstheme="majorHAnsi"/>
          <w:shd w:val="clear" w:color="auto" w:fill="FFFFFF"/>
        </w:rPr>
      </w:pPr>
      <w:r w:rsidRPr="00FE0F83">
        <w:rPr>
          <w:rFonts w:asciiTheme="majorHAnsi" w:hAnsiTheme="majorHAnsi" w:cstheme="majorHAnsi"/>
          <w:shd w:val="clear" w:color="auto" w:fill="FFFFFF"/>
        </w:rPr>
        <w:t>Une collection qui métamorphose votre intérieur en un temple du glamour et de la splendeur, et lui confère une touche d'</w:t>
      </w:r>
      <w:r w:rsidRPr="00FE0F83">
        <w:rPr>
          <w:rFonts w:asciiTheme="majorHAnsi" w:hAnsiTheme="majorHAnsi" w:cstheme="majorHAnsi"/>
        </w:rPr>
        <w:t>élégance intemporelle</w:t>
      </w:r>
      <w:r w:rsidRPr="00FE0F83">
        <w:rPr>
          <w:rFonts w:asciiTheme="majorHAnsi" w:hAnsiTheme="majorHAnsi" w:cstheme="majorHAnsi"/>
          <w:shd w:val="clear" w:color="auto" w:fill="FFFFFF"/>
        </w:rPr>
        <w:t xml:space="preserve">. Elle comprend 4 motifs éblouissants et une texture unie déclinée en 11 </w:t>
      </w:r>
      <w:r w:rsidR="0051174B" w:rsidRPr="00FE0F83">
        <w:rPr>
          <w:rFonts w:asciiTheme="majorHAnsi" w:hAnsiTheme="majorHAnsi" w:cstheme="majorHAnsi"/>
          <w:shd w:val="clear" w:color="auto" w:fill="FFFFFF"/>
        </w:rPr>
        <w:t xml:space="preserve">superbes </w:t>
      </w:r>
      <w:r w:rsidRPr="00FE0F83">
        <w:rPr>
          <w:rFonts w:asciiTheme="majorHAnsi" w:hAnsiTheme="majorHAnsi" w:cstheme="majorHAnsi"/>
          <w:shd w:val="clear" w:color="auto" w:fill="FFFFFF"/>
        </w:rPr>
        <w:t>tons.</w:t>
      </w:r>
    </w:p>
    <w:p w14:paraId="7501B2BB" w14:textId="77777777" w:rsidR="00993867" w:rsidRDefault="00993867">
      <w:pPr>
        <w:rPr>
          <w:b/>
        </w:rPr>
      </w:pPr>
    </w:p>
    <w:p w14:paraId="0931DB75" w14:textId="1D7A76A3" w:rsidR="00993867" w:rsidRDefault="00FE0F83">
      <w:pPr>
        <w:rPr>
          <w:rFonts w:ascii="Arial" w:hAnsi="Arial" w:cs="Arial"/>
        </w:rPr>
      </w:pPr>
      <w:r>
        <w:rPr>
          <w:rFonts w:ascii="Arial" w:hAnsi="Arial" w:cs="Arial"/>
        </w:rPr>
        <w:t>Contenu : 3</w:t>
      </w:r>
      <w:r w:rsidR="00046870">
        <w:rPr>
          <w:rFonts w:ascii="Arial" w:hAnsi="Arial" w:cs="Arial"/>
        </w:rPr>
        <w:t>2</w:t>
      </w:r>
      <w:r>
        <w:rPr>
          <w:rFonts w:ascii="Arial" w:hAnsi="Arial" w:cs="Arial"/>
        </w:rPr>
        <w:t xml:space="preserve"> articles</w:t>
      </w:r>
    </w:p>
    <w:p w14:paraId="725E52EE" w14:textId="27A06E72" w:rsidR="00993867" w:rsidRDefault="00993867">
      <w:pPr>
        <w:rPr>
          <w:rFonts w:ascii="Arial" w:hAnsi="Arial" w:cs="Arial"/>
        </w:rPr>
      </w:pPr>
    </w:p>
    <w:p w14:paraId="00DA847D" w14:textId="77777777" w:rsidR="00993867" w:rsidRDefault="00993867"/>
    <w:p w14:paraId="16F34CBF" w14:textId="7B081A01" w:rsidR="00993867" w:rsidRPr="00FE0F83" w:rsidRDefault="00FE0F83">
      <w:pPr>
        <w:rPr>
          <w:i/>
          <w:iCs/>
          <w:sz w:val="18"/>
          <w:u w:val="single"/>
        </w:rPr>
      </w:pPr>
      <w:r w:rsidRPr="00FE0F83">
        <w:rPr>
          <w:i/>
          <w:iCs/>
          <w:sz w:val="18"/>
          <w:u w:val="single"/>
        </w:rPr>
        <w:t>Newsletter :</w:t>
      </w:r>
    </w:p>
    <w:p w14:paraId="39D60AF1" w14:textId="77777777" w:rsidR="00993867" w:rsidRPr="00FE0F83" w:rsidRDefault="00993867">
      <w:pPr>
        <w:rPr>
          <w:b/>
        </w:rPr>
      </w:pPr>
    </w:p>
    <w:p w14:paraId="16508680" w14:textId="77777777" w:rsidR="00993867" w:rsidRPr="00FE0F83" w:rsidRDefault="00FE0F83">
      <w:pPr>
        <w:rPr>
          <w:rFonts w:asciiTheme="majorHAnsi" w:hAnsiTheme="majorHAnsi" w:cstheme="majorHAnsi"/>
          <w:b/>
          <w:shd w:val="clear" w:color="auto" w:fill="FFFFFF"/>
        </w:rPr>
      </w:pPr>
      <w:r w:rsidRPr="00FE0F83">
        <w:rPr>
          <w:rFonts w:asciiTheme="majorHAnsi" w:hAnsiTheme="majorHAnsi" w:cstheme="majorHAnsi"/>
          <w:b/>
          <w:shd w:val="clear" w:color="auto" w:fill="FFFFFF"/>
        </w:rPr>
        <w:t>Vos murs en version haute couture !</w:t>
      </w:r>
    </w:p>
    <w:p w14:paraId="2A44A6E8" w14:textId="77777777" w:rsidR="00993867" w:rsidRPr="00FE0F83" w:rsidRDefault="00FE0F83" w:rsidP="0051174B">
      <w:pPr>
        <w:jc w:val="both"/>
        <w:rPr>
          <w:rFonts w:asciiTheme="majorHAnsi" w:hAnsiTheme="majorHAnsi" w:cstheme="majorHAnsi"/>
        </w:rPr>
      </w:pPr>
      <w:r w:rsidRPr="00FE0F83">
        <w:rPr>
          <w:rFonts w:asciiTheme="majorHAnsi" w:hAnsiTheme="majorHAnsi" w:cstheme="majorHAnsi"/>
        </w:rPr>
        <w:t>Bienvenue dans l'antre du glamour et des paillettes - Bienvenue chez vous. En effet, nous ne nous contentons pas de décorer des pièces. Pour nous, ce qui compte, c'est de créer des expériences qui remplissent votre quotidien de tout l'éclat et l'effervescence d'une nuit de gala.</w:t>
      </w:r>
    </w:p>
    <w:p w14:paraId="26C3D3EC" w14:textId="5BEE3879" w:rsidR="00993867" w:rsidRPr="00FE0F83" w:rsidRDefault="00FE0F83" w:rsidP="0051174B">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jc w:val="both"/>
        <w:rPr>
          <w:rFonts w:asciiTheme="majorHAnsi" w:hAnsiTheme="majorHAnsi" w:cstheme="majorHAnsi"/>
          <w:sz w:val="22"/>
        </w:rPr>
      </w:pPr>
      <w:r w:rsidRPr="00FE0F83">
        <w:rPr>
          <w:rFonts w:asciiTheme="majorHAnsi" w:hAnsiTheme="majorHAnsi" w:cstheme="majorHAnsi"/>
          <w:sz w:val="22"/>
          <w:shd w:val="clear" w:color="auto" w:fill="FFFFFF"/>
        </w:rPr>
        <w:t>Les designs de la nouvelle collection Spotlight couvrent une large gamme s'étendant de formes triangulaires et d'entrelacs</w:t>
      </w:r>
      <w:r w:rsidR="0051174B" w:rsidRPr="00FE0F83">
        <w:rPr>
          <w:rFonts w:asciiTheme="majorHAnsi" w:hAnsiTheme="majorHAnsi" w:cstheme="majorHAnsi"/>
          <w:sz w:val="22"/>
          <w:shd w:val="clear" w:color="auto" w:fill="FFFFFF"/>
        </w:rPr>
        <w:t xml:space="preserve"> </w:t>
      </w:r>
      <w:r w:rsidRPr="00FE0F83">
        <w:rPr>
          <w:rFonts w:asciiTheme="majorHAnsi" w:hAnsiTheme="majorHAnsi" w:cstheme="majorHAnsi"/>
          <w:sz w:val="22"/>
          <w:shd w:val="clear" w:color="auto" w:fill="FFFFFF"/>
        </w:rPr>
        <w:t xml:space="preserve">à des feuillages sophistiqués et des effets brossés qui font naître une illusion </w:t>
      </w:r>
      <w:r w:rsidR="0051174B" w:rsidRPr="00FE0F83">
        <w:rPr>
          <w:rFonts w:asciiTheme="majorHAnsi" w:hAnsiTheme="majorHAnsi" w:cstheme="majorHAnsi"/>
          <w:sz w:val="22"/>
          <w:shd w:val="clear" w:color="auto" w:fill="FFFFFF"/>
        </w:rPr>
        <w:t>d´</w:t>
      </w:r>
      <w:r w:rsidRPr="00FE0F83">
        <w:rPr>
          <w:rFonts w:asciiTheme="majorHAnsi" w:hAnsiTheme="majorHAnsi" w:cstheme="majorHAnsi"/>
          <w:sz w:val="22"/>
          <w:shd w:val="clear" w:color="auto" w:fill="FFFFFF"/>
        </w:rPr>
        <w:t>optique de profondeur et de mouvement qui donne vie à vos murs.</w:t>
      </w:r>
      <w:r w:rsidRPr="00FE0F83">
        <w:rPr>
          <w:rFonts w:asciiTheme="majorHAnsi" w:hAnsiTheme="majorHAnsi" w:cstheme="majorHAnsi"/>
          <w:sz w:val="22"/>
        </w:rPr>
        <w:t xml:space="preserve"> </w:t>
      </w:r>
    </w:p>
    <w:p w14:paraId="41A5BCB5" w14:textId="5CF95704" w:rsidR="00993867" w:rsidRPr="00FE0F83" w:rsidRDefault="00FE0F83" w:rsidP="0051174B">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jc w:val="both"/>
        <w:rPr>
          <w:rFonts w:asciiTheme="majorHAnsi" w:hAnsiTheme="majorHAnsi" w:cstheme="majorHAnsi"/>
          <w:sz w:val="22"/>
        </w:rPr>
      </w:pPr>
      <w:r w:rsidRPr="00FE0F83">
        <w:rPr>
          <w:rFonts w:asciiTheme="majorHAnsi" w:hAnsiTheme="majorHAnsi" w:cstheme="majorHAnsi"/>
          <w:sz w:val="22"/>
          <w:shd w:val="clear" w:color="auto" w:fill="FFFFFF"/>
        </w:rPr>
        <w:t xml:space="preserve">Combinés au raffinement d'une esthétique moderne, </w:t>
      </w:r>
      <w:r w:rsidR="00F03139" w:rsidRPr="00FE0F83">
        <w:rPr>
          <w:rFonts w:asciiTheme="majorHAnsi" w:hAnsiTheme="majorHAnsi" w:cstheme="majorHAnsi"/>
          <w:sz w:val="22"/>
          <w:shd w:val="clear" w:color="auto" w:fill="FFFFFF"/>
        </w:rPr>
        <w:t xml:space="preserve">cette aventure visuelle captivante </w:t>
      </w:r>
      <w:r w:rsidR="00F5747F" w:rsidRPr="00FE0F83">
        <w:rPr>
          <w:rFonts w:asciiTheme="majorHAnsi" w:hAnsiTheme="majorHAnsi" w:cstheme="majorHAnsi"/>
          <w:sz w:val="22"/>
          <w:shd w:val="clear" w:color="auto" w:fill="FFFFFF"/>
        </w:rPr>
        <w:t xml:space="preserve">et </w:t>
      </w:r>
      <w:r w:rsidR="00F03139" w:rsidRPr="00FE0F83">
        <w:rPr>
          <w:rFonts w:asciiTheme="majorHAnsi" w:hAnsiTheme="majorHAnsi" w:cstheme="majorHAnsi"/>
          <w:sz w:val="22"/>
          <w:shd w:val="clear" w:color="auto" w:fill="FFFFFF"/>
        </w:rPr>
        <w:t xml:space="preserve">ces finitions métalliques scintillantes </w:t>
      </w:r>
      <w:r w:rsidRPr="00FE0F83">
        <w:rPr>
          <w:rFonts w:asciiTheme="majorHAnsi" w:hAnsiTheme="majorHAnsi" w:cstheme="majorHAnsi"/>
          <w:sz w:val="22"/>
          <w:shd w:val="clear" w:color="auto" w:fill="FFFFFF"/>
        </w:rPr>
        <w:t>transforment votre intérieur en un lieu d'une élégance inégalée, à l'atmosphère animée.</w:t>
      </w:r>
    </w:p>
    <w:p w14:paraId="0E453988" w14:textId="6F7CBD57" w:rsidR="00993867" w:rsidRPr="00FE0F83" w:rsidRDefault="00FE0F83" w:rsidP="0051174B">
      <w:pPr>
        <w:jc w:val="both"/>
        <w:rPr>
          <w:rFonts w:asciiTheme="majorHAnsi" w:hAnsiTheme="majorHAnsi" w:cstheme="majorHAnsi"/>
          <w:shd w:val="clear" w:color="auto" w:fill="FFFFFF"/>
        </w:rPr>
      </w:pPr>
      <w:r w:rsidRPr="00FE0F83">
        <w:rPr>
          <w:rFonts w:asciiTheme="majorHAnsi" w:hAnsiTheme="majorHAnsi" w:cstheme="majorHAnsi"/>
          <w:shd w:val="clear" w:color="auto" w:fill="FFFFFF"/>
        </w:rPr>
        <w:t>Les designs de notre nouvelle collection glamour transportent vos sens dans un monde tout en effets de lumière, présentés dans une palette exquise de tons or, argent, crème, blanc, olive, taupe et noir.</w:t>
      </w:r>
    </w:p>
    <w:p w14:paraId="10BCDEB7" w14:textId="4B6377E7" w:rsidR="00993867" w:rsidRPr="00FE0F83" w:rsidRDefault="00FE0F83" w:rsidP="0051174B">
      <w:pPr>
        <w:jc w:val="both"/>
        <w:rPr>
          <w:rFonts w:asciiTheme="majorHAnsi" w:hAnsiTheme="majorHAnsi" w:cstheme="majorHAnsi"/>
          <w:shd w:val="clear" w:color="auto" w:fill="FFFFFF"/>
        </w:rPr>
      </w:pPr>
      <w:r w:rsidRPr="00FE0F83">
        <w:rPr>
          <w:rFonts w:asciiTheme="majorHAnsi" w:hAnsiTheme="majorHAnsi" w:cstheme="majorHAnsi"/>
          <w:shd w:val="clear" w:color="auto" w:fill="FFFFFF"/>
        </w:rPr>
        <w:t>Une collection qui métamorphose votre intérieur en un temple du glamour et de la splendeur, et lui confère une touche d'</w:t>
      </w:r>
      <w:r w:rsidRPr="00FE0F83">
        <w:rPr>
          <w:rFonts w:asciiTheme="majorHAnsi" w:hAnsiTheme="majorHAnsi" w:cstheme="majorHAnsi"/>
        </w:rPr>
        <w:t>élégance intemporelle</w:t>
      </w:r>
      <w:r w:rsidRPr="00FE0F83">
        <w:rPr>
          <w:rFonts w:asciiTheme="majorHAnsi" w:hAnsiTheme="majorHAnsi" w:cstheme="majorHAnsi"/>
          <w:shd w:val="clear" w:color="auto" w:fill="FFFFFF"/>
        </w:rPr>
        <w:t xml:space="preserve">. Elle comprend 4 motifs éblouissants et une texture unie déclinée en 11 </w:t>
      </w:r>
      <w:r w:rsidR="00583D14" w:rsidRPr="00FE0F83">
        <w:rPr>
          <w:rFonts w:asciiTheme="majorHAnsi" w:hAnsiTheme="majorHAnsi" w:cstheme="majorHAnsi"/>
          <w:shd w:val="clear" w:color="auto" w:fill="FFFFFF"/>
        </w:rPr>
        <w:t xml:space="preserve">superbes </w:t>
      </w:r>
      <w:r w:rsidRPr="00FE0F83">
        <w:rPr>
          <w:rFonts w:asciiTheme="majorHAnsi" w:hAnsiTheme="majorHAnsi" w:cstheme="majorHAnsi"/>
          <w:shd w:val="clear" w:color="auto" w:fill="FFFFFF"/>
        </w:rPr>
        <w:t>tons.</w:t>
      </w:r>
    </w:p>
    <w:p w14:paraId="1FE913BC" w14:textId="7676AF55" w:rsidR="00993867" w:rsidRPr="00FE0F83" w:rsidRDefault="00FE0F83">
      <w:r w:rsidRPr="00FE0F83">
        <w:t>--------------------------------------------</w:t>
      </w:r>
    </w:p>
    <w:p w14:paraId="6C37A6AF" w14:textId="77777777" w:rsidR="00993867" w:rsidRPr="00FE0F83" w:rsidRDefault="00FE0F83">
      <w:pPr>
        <w:rPr>
          <w:rFonts w:asciiTheme="majorHAnsi" w:hAnsiTheme="majorHAnsi" w:cstheme="majorHAnsi"/>
        </w:rPr>
      </w:pPr>
      <w:r w:rsidRPr="00FE0F83">
        <w:rPr>
          <w:rFonts w:asciiTheme="majorHAnsi" w:hAnsiTheme="majorHAnsi" w:cstheme="majorHAnsi"/>
        </w:rPr>
        <w:lastRenderedPageBreak/>
        <w:t xml:space="preserve">Le feuillage scintillant du motif </w:t>
      </w:r>
      <w:r w:rsidRPr="00FE0F83">
        <w:rPr>
          <w:rFonts w:asciiTheme="majorHAnsi" w:hAnsiTheme="majorHAnsi" w:cstheme="majorHAnsi"/>
          <w:b/>
        </w:rPr>
        <w:t>Bliss</w:t>
      </w:r>
      <w:r w:rsidRPr="00FE0F83">
        <w:rPr>
          <w:rFonts w:asciiTheme="majorHAnsi" w:hAnsiTheme="majorHAnsi" w:cstheme="majorHAnsi"/>
        </w:rPr>
        <w:t xml:space="preserve"> habille la pièce d'un manteau d'élégance intemporelle en animant vos murs d'une symphonie hypnotique de lignes et de formes. </w:t>
      </w:r>
    </w:p>
    <w:p w14:paraId="6742AC0B" w14:textId="4E468E6E" w:rsidR="00993867" w:rsidRPr="00FE0F83" w:rsidRDefault="00FE0F83">
      <w:pPr>
        <w:rPr>
          <w:rFonts w:asciiTheme="majorHAnsi" w:hAnsiTheme="majorHAnsi" w:cstheme="majorHAnsi"/>
        </w:rPr>
      </w:pPr>
      <w:r w:rsidRPr="00FE0F83">
        <w:rPr>
          <w:rFonts w:asciiTheme="majorHAnsi" w:hAnsiTheme="majorHAnsi" w:cstheme="majorHAnsi"/>
        </w:rPr>
        <w:t xml:space="preserve">L'aspect brossé du modèle </w:t>
      </w:r>
      <w:proofErr w:type="spellStart"/>
      <w:r w:rsidRPr="00FE0F83">
        <w:rPr>
          <w:rFonts w:asciiTheme="majorHAnsi" w:hAnsiTheme="majorHAnsi" w:cstheme="majorHAnsi"/>
          <w:b/>
        </w:rPr>
        <w:t>EnVogue</w:t>
      </w:r>
      <w:proofErr w:type="spellEnd"/>
      <w:r w:rsidR="00F5747F" w:rsidRPr="00FE0F83">
        <w:rPr>
          <w:rFonts w:asciiTheme="majorHAnsi" w:hAnsiTheme="majorHAnsi" w:cstheme="majorHAnsi"/>
        </w:rPr>
        <w:t xml:space="preserve"> apporte une énergie positive </w:t>
      </w:r>
      <w:r w:rsidR="00E06BF2" w:rsidRPr="00FE0F83">
        <w:rPr>
          <w:rFonts w:asciiTheme="majorHAnsi" w:hAnsiTheme="majorHAnsi" w:cstheme="majorHAnsi"/>
        </w:rPr>
        <w:t xml:space="preserve">et donne </w:t>
      </w:r>
      <w:r w:rsidRPr="00FE0F83">
        <w:rPr>
          <w:rFonts w:asciiTheme="majorHAnsi" w:hAnsiTheme="majorHAnsi" w:cstheme="majorHAnsi"/>
        </w:rPr>
        <w:t xml:space="preserve">à vos pièces une note discrète et délicate. Sa texture lignée tout en finesse se fond avec l'effet ton sur ton pour former un tourbillon énergisant qui dynamise vos murs. </w:t>
      </w:r>
    </w:p>
    <w:p w14:paraId="63434153" w14:textId="52AA3867" w:rsidR="00993867" w:rsidRPr="00FE0F83" w:rsidRDefault="00FE0F83">
      <w:pPr>
        <w:rPr>
          <w:rFonts w:asciiTheme="majorHAnsi" w:hAnsiTheme="majorHAnsi" w:cstheme="majorHAnsi"/>
        </w:rPr>
      </w:pPr>
      <w:r w:rsidRPr="00FE0F83">
        <w:rPr>
          <w:rFonts w:asciiTheme="majorHAnsi" w:hAnsiTheme="majorHAnsi" w:cstheme="majorHAnsi"/>
        </w:rPr>
        <w:t xml:space="preserve">De délicates textures tissées traversées de rayures or ou argent dans un jeu de coloris mats : le design uni </w:t>
      </w:r>
      <w:proofErr w:type="spellStart"/>
      <w:r w:rsidRPr="00FE0F83">
        <w:rPr>
          <w:rFonts w:asciiTheme="majorHAnsi" w:hAnsiTheme="majorHAnsi" w:cstheme="majorHAnsi"/>
          <w:b/>
        </w:rPr>
        <w:t>InStyle</w:t>
      </w:r>
      <w:proofErr w:type="spellEnd"/>
      <w:r w:rsidRPr="00FE0F83">
        <w:rPr>
          <w:rFonts w:asciiTheme="majorHAnsi" w:hAnsiTheme="majorHAnsi" w:cstheme="majorHAnsi"/>
        </w:rPr>
        <w:t xml:space="preserve"> vous assure un éclat plein de dynamisme et une atmosphère débordante de luxe.</w:t>
      </w:r>
    </w:p>
    <w:p w14:paraId="1E90E62A" w14:textId="563BE6DC" w:rsidR="00993867" w:rsidRPr="00FE0F83" w:rsidRDefault="00FE0F83">
      <w:pPr>
        <w:rPr>
          <w:rFonts w:asciiTheme="majorHAnsi" w:hAnsiTheme="majorHAnsi" w:cstheme="majorHAnsi"/>
        </w:rPr>
      </w:pPr>
      <w:r w:rsidRPr="00FE0F83">
        <w:rPr>
          <w:rFonts w:asciiTheme="majorHAnsi" w:hAnsiTheme="majorHAnsi" w:cstheme="majorHAnsi"/>
        </w:rPr>
        <w:t xml:space="preserve">Le motif entrecroisé </w:t>
      </w:r>
      <w:r w:rsidRPr="00FE0F83">
        <w:rPr>
          <w:rFonts w:asciiTheme="majorHAnsi" w:hAnsiTheme="majorHAnsi" w:cstheme="majorHAnsi"/>
          <w:b/>
        </w:rPr>
        <w:t>Pose</w:t>
      </w:r>
      <w:r w:rsidRPr="00FE0F83">
        <w:rPr>
          <w:rFonts w:asciiTheme="majorHAnsi" w:hAnsiTheme="majorHAnsi" w:cstheme="majorHAnsi"/>
        </w:rPr>
        <w:t xml:space="preserve">, au charme singulier, séduit par son effet 3D extravagant qui captivera vos sens et métamorphosera vos pièces en fascinants labyrinthes de textures entrelacées. </w:t>
      </w:r>
    </w:p>
    <w:p w14:paraId="7138DF36" w14:textId="0247FBBB" w:rsidR="00993867" w:rsidRPr="00FE0F83" w:rsidRDefault="00FE0F83">
      <w:pPr>
        <w:rPr>
          <w:rFonts w:asciiTheme="majorHAnsi" w:hAnsiTheme="majorHAnsi" w:cstheme="majorHAnsi"/>
        </w:rPr>
      </w:pPr>
      <w:r w:rsidRPr="00FE0F83">
        <w:rPr>
          <w:rFonts w:asciiTheme="majorHAnsi" w:hAnsiTheme="majorHAnsi" w:cstheme="majorHAnsi"/>
        </w:rPr>
        <w:t xml:space="preserve">Avec son motif 3D à éventails, le design grand format </w:t>
      </w:r>
      <w:r w:rsidRPr="00FE0F83">
        <w:rPr>
          <w:rFonts w:asciiTheme="majorHAnsi" w:hAnsiTheme="majorHAnsi" w:cstheme="majorHAnsi"/>
          <w:b/>
        </w:rPr>
        <w:t>Gala</w:t>
      </w:r>
      <w:r w:rsidRPr="00FE0F83">
        <w:rPr>
          <w:rFonts w:asciiTheme="majorHAnsi" w:hAnsiTheme="majorHAnsi" w:cstheme="majorHAnsi"/>
        </w:rPr>
        <w:t xml:space="preserve"> fera briller tous vos murs de mille feux. Ses formes triangulaires donnent naissance à un effet de profondeur dynamique qui apportent à la pièce une dimension et un raffinement impressionnants.</w:t>
      </w:r>
    </w:p>
    <w:p w14:paraId="54EEAE74" w14:textId="77777777" w:rsidR="00993867" w:rsidRPr="00FE0F83" w:rsidRDefault="00993867">
      <w:pPr>
        <w:pBdr>
          <w:bottom w:val="single" w:sz="6" w:space="1" w:color="auto"/>
        </w:pBdr>
        <w:rPr>
          <w:rFonts w:cstheme="minorHAnsi"/>
        </w:rPr>
      </w:pPr>
    </w:p>
    <w:p w14:paraId="62F8B2EE" w14:textId="77777777" w:rsidR="00993867" w:rsidRPr="00FE0F83" w:rsidRDefault="00993867">
      <w:pPr>
        <w:rPr>
          <w:rFonts w:cstheme="minorHAnsi"/>
        </w:rPr>
      </w:pPr>
    </w:p>
    <w:p w14:paraId="252B6607" w14:textId="77777777" w:rsidR="00993867" w:rsidRDefault="00993867">
      <w:pPr>
        <w:rPr>
          <w:rFonts w:cstheme="minorHAnsi"/>
          <w:color w:val="70AD47" w:themeColor="accent6"/>
        </w:rPr>
      </w:pPr>
    </w:p>
    <w:sectPr w:rsidR="0099386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554A3"/>
    <w:multiLevelType w:val="multilevel"/>
    <w:tmpl w:val="4C444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7674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B61"/>
    <w:rsid w:val="00000994"/>
    <w:rsid w:val="00007B3E"/>
    <w:rsid w:val="00016AC2"/>
    <w:rsid w:val="00046870"/>
    <w:rsid w:val="00053AC4"/>
    <w:rsid w:val="00055734"/>
    <w:rsid w:val="000709D5"/>
    <w:rsid w:val="00070D2B"/>
    <w:rsid w:val="00072B9F"/>
    <w:rsid w:val="00077EF8"/>
    <w:rsid w:val="00090E9A"/>
    <w:rsid w:val="000A27BD"/>
    <w:rsid w:val="000A555E"/>
    <w:rsid w:val="000A7354"/>
    <w:rsid w:val="000C7886"/>
    <w:rsid w:val="000D19C1"/>
    <w:rsid w:val="000E7405"/>
    <w:rsid w:val="00114A85"/>
    <w:rsid w:val="00115A0A"/>
    <w:rsid w:val="00156FE2"/>
    <w:rsid w:val="00173AC2"/>
    <w:rsid w:val="00174BAB"/>
    <w:rsid w:val="00177132"/>
    <w:rsid w:val="00181F57"/>
    <w:rsid w:val="00195756"/>
    <w:rsid w:val="001A6081"/>
    <w:rsid w:val="001B1979"/>
    <w:rsid w:val="001B1A06"/>
    <w:rsid w:val="001B57A2"/>
    <w:rsid w:val="001C33B9"/>
    <w:rsid w:val="001C373A"/>
    <w:rsid w:val="001C4654"/>
    <w:rsid w:val="001D0827"/>
    <w:rsid w:val="001D47D6"/>
    <w:rsid w:val="001E215C"/>
    <w:rsid w:val="001E3C10"/>
    <w:rsid w:val="001F267D"/>
    <w:rsid w:val="001F37C1"/>
    <w:rsid w:val="001F7742"/>
    <w:rsid w:val="00200DF6"/>
    <w:rsid w:val="00227341"/>
    <w:rsid w:val="00237CD6"/>
    <w:rsid w:val="002462D9"/>
    <w:rsid w:val="00253165"/>
    <w:rsid w:val="00256C15"/>
    <w:rsid w:val="00261895"/>
    <w:rsid w:val="00280A4C"/>
    <w:rsid w:val="00281284"/>
    <w:rsid w:val="002829E1"/>
    <w:rsid w:val="002850FF"/>
    <w:rsid w:val="00294616"/>
    <w:rsid w:val="00297C27"/>
    <w:rsid w:val="002B0473"/>
    <w:rsid w:val="002B7E25"/>
    <w:rsid w:val="002C7A65"/>
    <w:rsid w:val="002E5615"/>
    <w:rsid w:val="00300EC4"/>
    <w:rsid w:val="0030114E"/>
    <w:rsid w:val="00303AF7"/>
    <w:rsid w:val="00307BC0"/>
    <w:rsid w:val="003169DE"/>
    <w:rsid w:val="0032097E"/>
    <w:rsid w:val="00320A92"/>
    <w:rsid w:val="00332C45"/>
    <w:rsid w:val="00337E9C"/>
    <w:rsid w:val="0034095D"/>
    <w:rsid w:val="00345754"/>
    <w:rsid w:val="0034637A"/>
    <w:rsid w:val="00352852"/>
    <w:rsid w:val="00355D19"/>
    <w:rsid w:val="0036603F"/>
    <w:rsid w:val="003714F5"/>
    <w:rsid w:val="0039198C"/>
    <w:rsid w:val="00395ED2"/>
    <w:rsid w:val="003A272E"/>
    <w:rsid w:val="003A349C"/>
    <w:rsid w:val="003A3A36"/>
    <w:rsid w:val="003B0065"/>
    <w:rsid w:val="003B74BE"/>
    <w:rsid w:val="003D0404"/>
    <w:rsid w:val="003D1FA9"/>
    <w:rsid w:val="003F06A5"/>
    <w:rsid w:val="00411642"/>
    <w:rsid w:val="004178A2"/>
    <w:rsid w:val="004208C8"/>
    <w:rsid w:val="004309AD"/>
    <w:rsid w:val="004433CD"/>
    <w:rsid w:val="00443891"/>
    <w:rsid w:val="0047134D"/>
    <w:rsid w:val="00473214"/>
    <w:rsid w:val="00485DD4"/>
    <w:rsid w:val="004B084F"/>
    <w:rsid w:val="004B24FE"/>
    <w:rsid w:val="004C3E53"/>
    <w:rsid w:val="004C588E"/>
    <w:rsid w:val="004D6EAA"/>
    <w:rsid w:val="004E21AE"/>
    <w:rsid w:val="004E5064"/>
    <w:rsid w:val="004E7FA5"/>
    <w:rsid w:val="0051127F"/>
    <w:rsid w:val="0051174B"/>
    <w:rsid w:val="00516C9F"/>
    <w:rsid w:val="00520B1C"/>
    <w:rsid w:val="00524791"/>
    <w:rsid w:val="0052584C"/>
    <w:rsid w:val="00527D42"/>
    <w:rsid w:val="00547D6B"/>
    <w:rsid w:val="00554B0F"/>
    <w:rsid w:val="00560346"/>
    <w:rsid w:val="00572D25"/>
    <w:rsid w:val="00575618"/>
    <w:rsid w:val="00583741"/>
    <w:rsid w:val="00583D14"/>
    <w:rsid w:val="00586D01"/>
    <w:rsid w:val="0059367D"/>
    <w:rsid w:val="005A32C5"/>
    <w:rsid w:val="005C15F3"/>
    <w:rsid w:val="005D5EF8"/>
    <w:rsid w:val="005E20CE"/>
    <w:rsid w:val="005E4059"/>
    <w:rsid w:val="005F3374"/>
    <w:rsid w:val="00600E5E"/>
    <w:rsid w:val="00602021"/>
    <w:rsid w:val="006138A8"/>
    <w:rsid w:val="006166B4"/>
    <w:rsid w:val="0062665D"/>
    <w:rsid w:val="006457D0"/>
    <w:rsid w:val="006729C7"/>
    <w:rsid w:val="00676DBC"/>
    <w:rsid w:val="00686164"/>
    <w:rsid w:val="00695FB0"/>
    <w:rsid w:val="006A2EBA"/>
    <w:rsid w:val="006B1185"/>
    <w:rsid w:val="006C2239"/>
    <w:rsid w:val="006C3491"/>
    <w:rsid w:val="006F4BFA"/>
    <w:rsid w:val="0071468C"/>
    <w:rsid w:val="00736E9D"/>
    <w:rsid w:val="007500CB"/>
    <w:rsid w:val="00764849"/>
    <w:rsid w:val="00772ADE"/>
    <w:rsid w:val="00792042"/>
    <w:rsid w:val="007954C1"/>
    <w:rsid w:val="00795CC2"/>
    <w:rsid w:val="007A40AB"/>
    <w:rsid w:val="007C0F82"/>
    <w:rsid w:val="007D1688"/>
    <w:rsid w:val="007E24F4"/>
    <w:rsid w:val="007E3696"/>
    <w:rsid w:val="007F4273"/>
    <w:rsid w:val="0080295B"/>
    <w:rsid w:val="0080343D"/>
    <w:rsid w:val="00811E3C"/>
    <w:rsid w:val="008257E8"/>
    <w:rsid w:val="00833B5D"/>
    <w:rsid w:val="00857FA3"/>
    <w:rsid w:val="008667D0"/>
    <w:rsid w:val="00895506"/>
    <w:rsid w:val="008A5DC9"/>
    <w:rsid w:val="008B7C9A"/>
    <w:rsid w:val="008C3C4B"/>
    <w:rsid w:val="008F6549"/>
    <w:rsid w:val="00901471"/>
    <w:rsid w:val="009038ED"/>
    <w:rsid w:val="0090431B"/>
    <w:rsid w:val="00907324"/>
    <w:rsid w:val="009166E4"/>
    <w:rsid w:val="00922C55"/>
    <w:rsid w:val="00943D51"/>
    <w:rsid w:val="00960A2E"/>
    <w:rsid w:val="00966EB7"/>
    <w:rsid w:val="00984095"/>
    <w:rsid w:val="00993867"/>
    <w:rsid w:val="009A5CD4"/>
    <w:rsid w:val="009B00C1"/>
    <w:rsid w:val="009D17E3"/>
    <w:rsid w:val="009D688D"/>
    <w:rsid w:val="009E64BD"/>
    <w:rsid w:val="009F285E"/>
    <w:rsid w:val="009F6FBD"/>
    <w:rsid w:val="00A01D7F"/>
    <w:rsid w:val="00A05410"/>
    <w:rsid w:val="00A15228"/>
    <w:rsid w:val="00A17BE2"/>
    <w:rsid w:val="00A2501A"/>
    <w:rsid w:val="00A32B85"/>
    <w:rsid w:val="00A44200"/>
    <w:rsid w:val="00A61793"/>
    <w:rsid w:val="00A666FC"/>
    <w:rsid w:val="00AA097F"/>
    <w:rsid w:val="00AA2D29"/>
    <w:rsid w:val="00AA61CE"/>
    <w:rsid w:val="00AD5771"/>
    <w:rsid w:val="00AE13BD"/>
    <w:rsid w:val="00AE393A"/>
    <w:rsid w:val="00AE777A"/>
    <w:rsid w:val="00B0196B"/>
    <w:rsid w:val="00B01B46"/>
    <w:rsid w:val="00B22536"/>
    <w:rsid w:val="00B22A5F"/>
    <w:rsid w:val="00B25A0E"/>
    <w:rsid w:val="00B45993"/>
    <w:rsid w:val="00B57FA2"/>
    <w:rsid w:val="00B74947"/>
    <w:rsid w:val="00B96240"/>
    <w:rsid w:val="00BA2BC0"/>
    <w:rsid w:val="00BA2D66"/>
    <w:rsid w:val="00BB058D"/>
    <w:rsid w:val="00BC062C"/>
    <w:rsid w:val="00BC4192"/>
    <w:rsid w:val="00BD7BBA"/>
    <w:rsid w:val="00BE5E5E"/>
    <w:rsid w:val="00BF1409"/>
    <w:rsid w:val="00C27A3A"/>
    <w:rsid w:val="00C462B9"/>
    <w:rsid w:val="00C51C0C"/>
    <w:rsid w:val="00C558D8"/>
    <w:rsid w:val="00C61F23"/>
    <w:rsid w:val="00C82693"/>
    <w:rsid w:val="00C959DE"/>
    <w:rsid w:val="00C9788D"/>
    <w:rsid w:val="00CA2BD4"/>
    <w:rsid w:val="00CA46AC"/>
    <w:rsid w:val="00CB0582"/>
    <w:rsid w:val="00CB4BB6"/>
    <w:rsid w:val="00CB65D0"/>
    <w:rsid w:val="00CD5388"/>
    <w:rsid w:val="00CE0754"/>
    <w:rsid w:val="00CE6487"/>
    <w:rsid w:val="00D0133F"/>
    <w:rsid w:val="00D1347C"/>
    <w:rsid w:val="00D32FA0"/>
    <w:rsid w:val="00D33D16"/>
    <w:rsid w:val="00D67D0B"/>
    <w:rsid w:val="00D7114C"/>
    <w:rsid w:val="00D75854"/>
    <w:rsid w:val="00D9108B"/>
    <w:rsid w:val="00D97BA1"/>
    <w:rsid w:val="00DB6FB5"/>
    <w:rsid w:val="00DF72A1"/>
    <w:rsid w:val="00E0404F"/>
    <w:rsid w:val="00E04E82"/>
    <w:rsid w:val="00E06BF2"/>
    <w:rsid w:val="00E110BA"/>
    <w:rsid w:val="00E11BB6"/>
    <w:rsid w:val="00E16EB7"/>
    <w:rsid w:val="00E24C51"/>
    <w:rsid w:val="00E35ACC"/>
    <w:rsid w:val="00E375CA"/>
    <w:rsid w:val="00E44637"/>
    <w:rsid w:val="00E47E99"/>
    <w:rsid w:val="00E51AA8"/>
    <w:rsid w:val="00E51BA6"/>
    <w:rsid w:val="00E602FF"/>
    <w:rsid w:val="00E80F48"/>
    <w:rsid w:val="00E9388C"/>
    <w:rsid w:val="00EA732A"/>
    <w:rsid w:val="00EB1A6F"/>
    <w:rsid w:val="00EB2D2C"/>
    <w:rsid w:val="00EC2B70"/>
    <w:rsid w:val="00EE0C61"/>
    <w:rsid w:val="00EE40F0"/>
    <w:rsid w:val="00EE773E"/>
    <w:rsid w:val="00EF1AE7"/>
    <w:rsid w:val="00F03139"/>
    <w:rsid w:val="00F0463F"/>
    <w:rsid w:val="00F10F75"/>
    <w:rsid w:val="00F21F41"/>
    <w:rsid w:val="00F246B0"/>
    <w:rsid w:val="00F300C8"/>
    <w:rsid w:val="00F33C05"/>
    <w:rsid w:val="00F4287B"/>
    <w:rsid w:val="00F43217"/>
    <w:rsid w:val="00F4359B"/>
    <w:rsid w:val="00F470E8"/>
    <w:rsid w:val="00F56347"/>
    <w:rsid w:val="00F5747F"/>
    <w:rsid w:val="00F6133A"/>
    <w:rsid w:val="00F739AD"/>
    <w:rsid w:val="00F751E0"/>
    <w:rsid w:val="00F76826"/>
    <w:rsid w:val="00F8502D"/>
    <w:rsid w:val="00FA3A62"/>
    <w:rsid w:val="00FB4EE1"/>
    <w:rsid w:val="00FD0DD1"/>
    <w:rsid w:val="00FE0F83"/>
    <w:rsid w:val="00FE3E59"/>
    <w:rsid w:val="00FE4B61"/>
    <w:rsid w:val="00FF3F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3FD7"/>
  <w15:chartTrackingRefBased/>
  <w15:docId w15:val="{F1D2EE40-CF87-461F-BD0B-0E6BEEAD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4BFA"/>
  </w:style>
  <w:style w:type="paragraph" w:styleId="berschrift3">
    <w:name w:val="heading 3"/>
    <w:basedOn w:val="Standard"/>
    <w:link w:val="berschrift3Zchn"/>
    <w:uiPriority w:val="9"/>
    <w:qFormat/>
    <w:rsid w:val="001A608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E405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z-Formularbeginn">
    <w:name w:val="HTML Top of Form"/>
    <w:basedOn w:val="Standard"/>
    <w:next w:val="Standard"/>
    <w:link w:val="z-FormularbeginnZchn"/>
    <w:hidden/>
    <w:uiPriority w:val="99"/>
    <w:semiHidden/>
    <w:unhideWhenUsed/>
    <w:rsid w:val="005E4059"/>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5E4059"/>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5E4059"/>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5E4059"/>
    <w:rPr>
      <w:rFonts w:ascii="Arial" w:eastAsia="Times New Roman" w:hAnsi="Arial" w:cs="Arial"/>
      <w:vanish/>
      <w:sz w:val="16"/>
      <w:szCs w:val="16"/>
      <w:lang w:eastAsia="de-DE"/>
    </w:rPr>
  </w:style>
  <w:style w:type="paragraph" w:customStyle="1" w:styleId="Grossbuchstaben">
    <w:name w:val="Grossbuchstaben"/>
    <w:basedOn w:val="Standard"/>
    <w:qFormat/>
    <w:rsid w:val="00000994"/>
  </w:style>
  <w:style w:type="character" w:styleId="Kommentarzeichen">
    <w:name w:val="annotation reference"/>
    <w:basedOn w:val="Absatz-Standardschriftart"/>
    <w:uiPriority w:val="99"/>
    <w:semiHidden/>
    <w:unhideWhenUsed/>
    <w:rsid w:val="009166E4"/>
    <w:rPr>
      <w:sz w:val="16"/>
      <w:szCs w:val="16"/>
    </w:rPr>
  </w:style>
  <w:style w:type="paragraph" w:styleId="Kommentartext">
    <w:name w:val="annotation text"/>
    <w:basedOn w:val="Standard"/>
    <w:link w:val="KommentartextZchn"/>
    <w:uiPriority w:val="99"/>
    <w:semiHidden/>
    <w:unhideWhenUsed/>
    <w:rsid w:val="009166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166E4"/>
    <w:rPr>
      <w:sz w:val="20"/>
      <w:szCs w:val="20"/>
    </w:rPr>
  </w:style>
  <w:style w:type="character" w:customStyle="1" w:styleId="berschrift3Zchn">
    <w:name w:val="Überschrift 3 Zchn"/>
    <w:basedOn w:val="Absatz-Standardschriftart"/>
    <w:link w:val="berschrift3"/>
    <w:uiPriority w:val="9"/>
    <w:rsid w:val="001A6081"/>
    <w:rPr>
      <w:rFonts w:ascii="Times New Roman" w:eastAsia="Times New Roman" w:hAnsi="Times New Roman" w:cs="Times New Roman"/>
      <w:b/>
      <w:bCs/>
      <w:sz w:val="27"/>
      <w:szCs w:val="27"/>
      <w:lang w:eastAsia="de-DE"/>
    </w:rPr>
  </w:style>
  <w:style w:type="paragraph" w:customStyle="1" w:styleId="lead">
    <w:name w:val="lead"/>
    <w:basedOn w:val="Standard"/>
    <w:rsid w:val="001A608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00006">
      <w:bodyDiv w:val="1"/>
      <w:marLeft w:val="0"/>
      <w:marRight w:val="0"/>
      <w:marTop w:val="0"/>
      <w:marBottom w:val="0"/>
      <w:divBdr>
        <w:top w:val="none" w:sz="0" w:space="0" w:color="auto"/>
        <w:left w:val="none" w:sz="0" w:space="0" w:color="auto"/>
        <w:bottom w:val="none" w:sz="0" w:space="0" w:color="auto"/>
        <w:right w:val="none" w:sz="0" w:space="0" w:color="auto"/>
      </w:divBdr>
    </w:div>
    <w:div w:id="474562950">
      <w:bodyDiv w:val="1"/>
      <w:marLeft w:val="0"/>
      <w:marRight w:val="0"/>
      <w:marTop w:val="0"/>
      <w:marBottom w:val="0"/>
      <w:divBdr>
        <w:top w:val="none" w:sz="0" w:space="0" w:color="auto"/>
        <w:left w:val="none" w:sz="0" w:space="0" w:color="auto"/>
        <w:bottom w:val="none" w:sz="0" w:space="0" w:color="auto"/>
        <w:right w:val="none" w:sz="0" w:space="0" w:color="auto"/>
      </w:divBdr>
    </w:div>
    <w:div w:id="943272416">
      <w:bodyDiv w:val="1"/>
      <w:marLeft w:val="0"/>
      <w:marRight w:val="0"/>
      <w:marTop w:val="0"/>
      <w:marBottom w:val="0"/>
      <w:divBdr>
        <w:top w:val="none" w:sz="0" w:space="0" w:color="auto"/>
        <w:left w:val="none" w:sz="0" w:space="0" w:color="auto"/>
        <w:bottom w:val="none" w:sz="0" w:space="0" w:color="auto"/>
        <w:right w:val="none" w:sz="0" w:space="0" w:color="auto"/>
      </w:divBdr>
    </w:div>
    <w:div w:id="960377523">
      <w:bodyDiv w:val="1"/>
      <w:marLeft w:val="0"/>
      <w:marRight w:val="0"/>
      <w:marTop w:val="0"/>
      <w:marBottom w:val="0"/>
      <w:divBdr>
        <w:top w:val="none" w:sz="0" w:space="0" w:color="auto"/>
        <w:left w:val="none" w:sz="0" w:space="0" w:color="auto"/>
        <w:bottom w:val="none" w:sz="0" w:space="0" w:color="auto"/>
        <w:right w:val="none" w:sz="0" w:space="0" w:color="auto"/>
      </w:divBdr>
    </w:div>
    <w:div w:id="1164592423">
      <w:bodyDiv w:val="1"/>
      <w:marLeft w:val="0"/>
      <w:marRight w:val="0"/>
      <w:marTop w:val="0"/>
      <w:marBottom w:val="0"/>
      <w:divBdr>
        <w:top w:val="none" w:sz="0" w:space="0" w:color="auto"/>
        <w:left w:val="none" w:sz="0" w:space="0" w:color="auto"/>
        <w:bottom w:val="none" w:sz="0" w:space="0" w:color="auto"/>
        <w:right w:val="none" w:sz="0" w:space="0" w:color="auto"/>
      </w:divBdr>
    </w:div>
    <w:div w:id="1262714380">
      <w:bodyDiv w:val="1"/>
      <w:marLeft w:val="0"/>
      <w:marRight w:val="0"/>
      <w:marTop w:val="0"/>
      <w:marBottom w:val="0"/>
      <w:divBdr>
        <w:top w:val="none" w:sz="0" w:space="0" w:color="auto"/>
        <w:left w:val="none" w:sz="0" w:space="0" w:color="auto"/>
        <w:bottom w:val="none" w:sz="0" w:space="0" w:color="auto"/>
        <w:right w:val="none" w:sz="0" w:space="0" w:color="auto"/>
      </w:divBdr>
    </w:div>
    <w:div w:id="1378429026">
      <w:bodyDiv w:val="1"/>
      <w:marLeft w:val="0"/>
      <w:marRight w:val="0"/>
      <w:marTop w:val="0"/>
      <w:marBottom w:val="0"/>
      <w:divBdr>
        <w:top w:val="none" w:sz="0" w:space="0" w:color="auto"/>
        <w:left w:val="none" w:sz="0" w:space="0" w:color="auto"/>
        <w:bottom w:val="none" w:sz="0" w:space="0" w:color="auto"/>
        <w:right w:val="none" w:sz="0" w:space="0" w:color="auto"/>
      </w:divBdr>
      <w:divsChild>
        <w:div w:id="903687156">
          <w:marLeft w:val="0"/>
          <w:marRight w:val="0"/>
          <w:marTop w:val="0"/>
          <w:marBottom w:val="0"/>
          <w:divBdr>
            <w:top w:val="single" w:sz="2" w:space="0" w:color="D9D9E3"/>
            <w:left w:val="single" w:sz="2" w:space="0" w:color="D9D9E3"/>
            <w:bottom w:val="single" w:sz="2" w:space="0" w:color="D9D9E3"/>
            <w:right w:val="single" w:sz="2" w:space="0" w:color="D9D9E3"/>
          </w:divBdr>
          <w:divsChild>
            <w:div w:id="231477087">
              <w:marLeft w:val="0"/>
              <w:marRight w:val="0"/>
              <w:marTop w:val="0"/>
              <w:marBottom w:val="0"/>
              <w:divBdr>
                <w:top w:val="single" w:sz="2" w:space="0" w:color="D9D9E3"/>
                <w:left w:val="single" w:sz="2" w:space="0" w:color="D9D9E3"/>
                <w:bottom w:val="single" w:sz="2" w:space="0" w:color="D9D9E3"/>
                <w:right w:val="single" w:sz="2" w:space="0" w:color="D9D9E3"/>
              </w:divBdr>
              <w:divsChild>
                <w:div w:id="247621726">
                  <w:marLeft w:val="0"/>
                  <w:marRight w:val="0"/>
                  <w:marTop w:val="0"/>
                  <w:marBottom w:val="0"/>
                  <w:divBdr>
                    <w:top w:val="single" w:sz="2" w:space="0" w:color="D9D9E3"/>
                    <w:left w:val="single" w:sz="2" w:space="0" w:color="D9D9E3"/>
                    <w:bottom w:val="single" w:sz="2" w:space="0" w:color="D9D9E3"/>
                    <w:right w:val="single" w:sz="2" w:space="0" w:color="D9D9E3"/>
                  </w:divBdr>
                  <w:divsChild>
                    <w:div w:id="1459836287">
                      <w:marLeft w:val="0"/>
                      <w:marRight w:val="0"/>
                      <w:marTop w:val="0"/>
                      <w:marBottom w:val="0"/>
                      <w:divBdr>
                        <w:top w:val="single" w:sz="2" w:space="0" w:color="D9D9E3"/>
                        <w:left w:val="single" w:sz="2" w:space="0" w:color="D9D9E3"/>
                        <w:bottom w:val="single" w:sz="2" w:space="0" w:color="D9D9E3"/>
                        <w:right w:val="single" w:sz="2" w:space="0" w:color="D9D9E3"/>
                      </w:divBdr>
                      <w:divsChild>
                        <w:div w:id="712661097">
                          <w:marLeft w:val="0"/>
                          <w:marRight w:val="0"/>
                          <w:marTop w:val="0"/>
                          <w:marBottom w:val="0"/>
                          <w:divBdr>
                            <w:top w:val="single" w:sz="2" w:space="0" w:color="auto"/>
                            <w:left w:val="single" w:sz="2" w:space="0" w:color="auto"/>
                            <w:bottom w:val="single" w:sz="6" w:space="0" w:color="auto"/>
                            <w:right w:val="single" w:sz="2" w:space="0" w:color="auto"/>
                          </w:divBdr>
                          <w:divsChild>
                            <w:div w:id="37685332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5919089">
                                  <w:marLeft w:val="0"/>
                                  <w:marRight w:val="0"/>
                                  <w:marTop w:val="0"/>
                                  <w:marBottom w:val="0"/>
                                  <w:divBdr>
                                    <w:top w:val="single" w:sz="2" w:space="0" w:color="D9D9E3"/>
                                    <w:left w:val="single" w:sz="2" w:space="0" w:color="D9D9E3"/>
                                    <w:bottom w:val="single" w:sz="2" w:space="0" w:color="D9D9E3"/>
                                    <w:right w:val="single" w:sz="2" w:space="0" w:color="D9D9E3"/>
                                  </w:divBdr>
                                  <w:divsChild>
                                    <w:div w:id="1293246589">
                                      <w:marLeft w:val="0"/>
                                      <w:marRight w:val="0"/>
                                      <w:marTop w:val="0"/>
                                      <w:marBottom w:val="0"/>
                                      <w:divBdr>
                                        <w:top w:val="single" w:sz="2" w:space="0" w:color="D9D9E3"/>
                                        <w:left w:val="single" w:sz="2" w:space="0" w:color="D9D9E3"/>
                                        <w:bottom w:val="single" w:sz="2" w:space="0" w:color="D9D9E3"/>
                                        <w:right w:val="single" w:sz="2" w:space="0" w:color="D9D9E3"/>
                                      </w:divBdr>
                                      <w:divsChild>
                                        <w:div w:id="1526400783">
                                          <w:marLeft w:val="0"/>
                                          <w:marRight w:val="0"/>
                                          <w:marTop w:val="0"/>
                                          <w:marBottom w:val="0"/>
                                          <w:divBdr>
                                            <w:top w:val="single" w:sz="2" w:space="0" w:color="D9D9E3"/>
                                            <w:left w:val="single" w:sz="2" w:space="0" w:color="D9D9E3"/>
                                            <w:bottom w:val="single" w:sz="2" w:space="0" w:color="D9D9E3"/>
                                            <w:right w:val="single" w:sz="2" w:space="0" w:color="D9D9E3"/>
                                          </w:divBdr>
                                          <w:divsChild>
                                            <w:div w:id="20469517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85686304">
          <w:marLeft w:val="0"/>
          <w:marRight w:val="0"/>
          <w:marTop w:val="0"/>
          <w:marBottom w:val="0"/>
          <w:divBdr>
            <w:top w:val="none" w:sz="0" w:space="0" w:color="auto"/>
            <w:left w:val="none" w:sz="0" w:space="0" w:color="auto"/>
            <w:bottom w:val="none" w:sz="0" w:space="0" w:color="auto"/>
            <w:right w:val="none" w:sz="0" w:space="0" w:color="auto"/>
          </w:divBdr>
          <w:divsChild>
            <w:div w:id="684207012">
              <w:marLeft w:val="0"/>
              <w:marRight w:val="0"/>
              <w:marTop w:val="0"/>
              <w:marBottom w:val="0"/>
              <w:divBdr>
                <w:top w:val="single" w:sz="2" w:space="0" w:color="D9D9E3"/>
                <w:left w:val="single" w:sz="2" w:space="0" w:color="D9D9E3"/>
                <w:bottom w:val="single" w:sz="2" w:space="0" w:color="D9D9E3"/>
                <w:right w:val="single" w:sz="2" w:space="0" w:color="D9D9E3"/>
              </w:divBdr>
              <w:divsChild>
                <w:div w:id="2138797108">
                  <w:marLeft w:val="0"/>
                  <w:marRight w:val="0"/>
                  <w:marTop w:val="0"/>
                  <w:marBottom w:val="0"/>
                  <w:divBdr>
                    <w:top w:val="single" w:sz="2" w:space="0" w:color="D9D9E3"/>
                    <w:left w:val="single" w:sz="2" w:space="0" w:color="D9D9E3"/>
                    <w:bottom w:val="single" w:sz="2" w:space="0" w:color="D9D9E3"/>
                    <w:right w:val="single" w:sz="2" w:space="0" w:color="D9D9E3"/>
                  </w:divBdr>
                  <w:divsChild>
                    <w:div w:id="123626343">
                      <w:marLeft w:val="0"/>
                      <w:marRight w:val="0"/>
                      <w:marTop w:val="0"/>
                      <w:marBottom w:val="0"/>
                      <w:divBdr>
                        <w:top w:val="single" w:sz="2" w:space="0" w:color="D9D9E3"/>
                        <w:left w:val="single" w:sz="2" w:space="0" w:color="D9D9E3"/>
                        <w:bottom w:val="single" w:sz="2" w:space="0" w:color="D9D9E3"/>
                        <w:right w:val="single" w:sz="2" w:space="0" w:color="D9D9E3"/>
                      </w:divBdr>
                      <w:divsChild>
                        <w:div w:id="1288312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54354837">
      <w:bodyDiv w:val="1"/>
      <w:marLeft w:val="0"/>
      <w:marRight w:val="0"/>
      <w:marTop w:val="0"/>
      <w:marBottom w:val="0"/>
      <w:divBdr>
        <w:top w:val="none" w:sz="0" w:space="0" w:color="auto"/>
        <w:left w:val="none" w:sz="0" w:space="0" w:color="auto"/>
        <w:bottom w:val="none" w:sz="0" w:space="0" w:color="auto"/>
        <w:right w:val="none" w:sz="0" w:space="0" w:color="auto"/>
      </w:divBdr>
    </w:div>
    <w:div w:id="1885286289">
      <w:bodyDiv w:val="1"/>
      <w:marLeft w:val="0"/>
      <w:marRight w:val="0"/>
      <w:marTop w:val="0"/>
      <w:marBottom w:val="0"/>
      <w:divBdr>
        <w:top w:val="none" w:sz="0" w:space="0" w:color="auto"/>
        <w:left w:val="none" w:sz="0" w:space="0" w:color="auto"/>
        <w:bottom w:val="none" w:sz="0" w:space="0" w:color="auto"/>
        <w:right w:val="none" w:sz="0" w:space="0" w:color="auto"/>
      </w:divBdr>
    </w:div>
    <w:div w:id="1979914067">
      <w:bodyDiv w:val="1"/>
      <w:marLeft w:val="0"/>
      <w:marRight w:val="0"/>
      <w:marTop w:val="0"/>
      <w:marBottom w:val="0"/>
      <w:divBdr>
        <w:top w:val="none" w:sz="0" w:space="0" w:color="auto"/>
        <w:left w:val="none" w:sz="0" w:space="0" w:color="auto"/>
        <w:bottom w:val="none" w:sz="0" w:space="0" w:color="auto"/>
        <w:right w:val="none" w:sz="0" w:space="0" w:color="auto"/>
      </w:divBdr>
    </w:div>
    <w:div w:id="205484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6D830-A664-4843-9695-1ACDBFC84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5185</Characters>
  <Application>Microsoft Office Word</Application>
  <DocSecurity>0</DocSecurity>
  <Lines>43</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Reddmann</dc:creator>
  <cp:keywords/>
  <dc:description/>
  <cp:lastModifiedBy>Katja Diedrich</cp:lastModifiedBy>
  <cp:revision>3</cp:revision>
  <dcterms:created xsi:type="dcterms:W3CDTF">2024-04-25T13:46:00Z</dcterms:created>
  <dcterms:modified xsi:type="dcterms:W3CDTF">2024-07-17T13:14:00Z</dcterms:modified>
</cp:coreProperties>
</file>