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FAEF" w14:textId="467A99E5" w:rsidR="00D62498" w:rsidRDefault="00793DE7">
      <w:pPr>
        <w:jc w:val="center"/>
        <w:rPr>
          <w:b/>
          <w:sz w:val="36"/>
        </w:rPr>
      </w:pPr>
      <w:r>
        <w:rPr>
          <w:b/>
          <w:sz w:val="36"/>
        </w:rPr>
        <w:t>SPOTLIGHT 2</w:t>
      </w:r>
    </w:p>
    <w:p w14:paraId="7EEBD512" w14:textId="77777777" w:rsidR="00D62498" w:rsidRDefault="00D62498">
      <w:pPr>
        <w:rPr>
          <w:i/>
          <w:iCs/>
          <w:sz w:val="18"/>
          <w:u w:val="single"/>
        </w:rPr>
      </w:pPr>
    </w:p>
    <w:p w14:paraId="14042F42" w14:textId="05F93CA3" w:rsidR="00D62498" w:rsidRDefault="00793DE7">
      <w:pPr>
        <w:rPr>
          <w:i/>
          <w:iCs/>
          <w:sz w:val="18"/>
          <w:u w:val="single"/>
        </w:rPr>
      </w:pPr>
      <w:r>
        <w:rPr>
          <w:i/>
          <w:iCs/>
          <w:sz w:val="18"/>
          <w:u w:val="single"/>
        </w:rPr>
        <w:t>Short text/web:</w:t>
      </w:r>
    </w:p>
    <w:p w14:paraId="7C702415" w14:textId="77777777" w:rsidR="00D62498" w:rsidRDefault="00793DE7">
      <w:pPr>
        <w:rPr>
          <w:rFonts w:asciiTheme="majorHAnsi" w:hAnsiTheme="majorHAnsi" w:cstheme="majorHAnsi"/>
          <w:b/>
          <w:shd w:val="clear" w:color="auto" w:fill="FFFFFF"/>
        </w:rPr>
      </w:pPr>
      <w:r>
        <w:rPr>
          <w:rFonts w:asciiTheme="majorHAnsi" w:hAnsiTheme="majorHAnsi" w:cstheme="majorHAnsi"/>
          <w:b/>
          <w:shd w:val="clear" w:color="auto" w:fill="FFFFFF"/>
        </w:rPr>
        <w:t>Haute couture for your walls!</w:t>
      </w:r>
    </w:p>
    <w:p w14:paraId="75252406" w14:textId="725395C6" w:rsidR="00D62498" w:rsidRDefault="00793DE7">
      <w:pPr>
        <w:rPr>
          <w:rFonts w:asciiTheme="majorHAnsi" w:hAnsiTheme="majorHAnsi" w:cstheme="majorHAnsi"/>
        </w:rPr>
      </w:pPr>
      <w:r>
        <w:rPr>
          <w:rFonts w:asciiTheme="majorHAnsi" w:hAnsiTheme="majorHAnsi" w:cstheme="majorHAnsi"/>
        </w:rPr>
        <w:t xml:space="preserve">Welcome to the heart of glitz and glamour - welcome home. </w:t>
      </w:r>
      <w:r w:rsidR="005B61AC" w:rsidRPr="005B61AC">
        <w:rPr>
          <w:rFonts w:asciiTheme="majorHAnsi" w:hAnsiTheme="majorHAnsi" w:cstheme="majorHAnsi"/>
        </w:rPr>
        <w:t>Because we're not just about designing rooms, we're about creating experiences that infuse</w:t>
      </w:r>
      <w:r>
        <w:rPr>
          <w:rFonts w:asciiTheme="majorHAnsi" w:hAnsiTheme="majorHAnsi" w:cstheme="majorHAnsi"/>
        </w:rPr>
        <w:t xml:space="preserve"> everyday life with the splendour and excitement of a gala evening.</w:t>
      </w:r>
    </w:p>
    <w:p w14:paraId="2CE3F7B0" w14:textId="0698003F" w:rsidR="00D62498" w:rsidRDefault="00793DE7">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Pr>
          <w:rFonts w:asciiTheme="majorHAnsi" w:hAnsiTheme="majorHAnsi" w:cstheme="majorHAnsi"/>
          <w:sz w:val="22"/>
          <w:shd w:val="clear" w:color="auto" w:fill="FFFFFF"/>
        </w:rPr>
        <w:t>The artfully crafted designs in the new Spotlight collection range from triangular shapes and intertwining to sophisticated leaf motifs and brush effects that create an optical illusion of depth and movement</w:t>
      </w:r>
      <w:r w:rsidR="005B61AC">
        <w:rPr>
          <w:rFonts w:asciiTheme="majorHAnsi" w:hAnsiTheme="majorHAnsi" w:cstheme="majorHAnsi"/>
          <w:sz w:val="22"/>
          <w:shd w:val="clear" w:color="auto" w:fill="FFFFFF"/>
        </w:rPr>
        <w:t xml:space="preserve">, </w:t>
      </w:r>
      <w:r>
        <w:rPr>
          <w:rFonts w:asciiTheme="majorHAnsi" w:hAnsiTheme="majorHAnsi" w:cstheme="majorHAnsi"/>
          <w:sz w:val="22"/>
          <w:shd w:val="clear" w:color="auto" w:fill="FFFFFF"/>
        </w:rPr>
        <w:t>bringing walls to life.</w:t>
      </w:r>
      <w:r>
        <w:rPr>
          <w:rFonts w:asciiTheme="majorHAnsi" w:hAnsiTheme="majorHAnsi" w:cstheme="majorHAnsi"/>
          <w:sz w:val="22"/>
        </w:rPr>
        <w:t xml:space="preserve"> </w:t>
      </w:r>
    </w:p>
    <w:p w14:paraId="40A1D801" w14:textId="7F7E3999" w:rsidR="00D62498" w:rsidRDefault="00793DE7">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Pr>
          <w:rFonts w:asciiTheme="majorHAnsi" w:hAnsiTheme="majorHAnsi" w:cstheme="majorHAnsi"/>
          <w:sz w:val="22"/>
          <w:shd w:val="clear" w:color="auto" w:fill="FFFFFF"/>
        </w:rPr>
        <w:t xml:space="preserve">Combined with the </w:t>
      </w:r>
      <w:r w:rsidR="005B61AC" w:rsidRPr="005B61AC">
        <w:rPr>
          <w:rFonts w:asciiTheme="majorHAnsi" w:hAnsiTheme="majorHAnsi" w:cstheme="majorHAnsi"/>
          <w:sz w:val="22"/>
          <w:shd w:val="clear" w:color="auto" w:fill="FFFFFF"/>
        </w:rPr>
        <w:t xml:space="preserve">sophistication </w:t>
      </w:r>
      <w:r>
        <w:rPr>
          <w:rFonts w:asciiTheme="majorHAnsi" w:hAnsiTheme="majorHAnsi" w:cstheme="majorHAnsi"/>
          <w:sz w:val="22"/>
          <w:shd w:val="clear" w:color="auto" w:fill="FFFFFF"/>
        </w:rPr>
        <w:t>of modern aesthetic</w:t>
      </w:r>
      <w:r w:rsidR="005B61AC">
        <w:rPr>
          <w:rFonts w:asciiTheme="majorHAnsi" w:hAnsiTheme="majorHAnsi" w:cstheme="majorHAnsi"/>
          <w:sz w:val="22"/>
          <w:shd w:val="clear" w:color="auto" w:fill="FFFFFF"/>
        </w:rPr>
        <w:t>s</w:t>
      </w:r>
      <w:r>
        <w:rPr>
          <w:rFonts w:asciiTheme="majorHAnsi" w:hAnsiTheme="majorHAnsi" w:cstheme="majorHAnsi"/>
          <w:sz w:val="22"/>
          <w:shd w:val="clear" w:color="auto" w:fill="FFFFFF"/>
        </w:rPr>
        <w:t>, th</w:t>
      </w:r>
      <w:r w:rsidR="005B61AC">
        <w:rPr>
          <w:rFonts w:asciiTheme="majorHAnsi" w:hAnsiTheme="majorHAnsi" w:cstheme="majorHAnsi"/>
          <w:sz w:val="22"/>
          <w:shd w:val="clear" w:color="auto" w:fill="FFFFFF"/>
        </w:rPr>
        <w:t>is</w:t>
      </w:r>
      <w:r>
        <w:rPr>
          <w:rFonts w:asciiTheme="majorHAnsi" w:hAnsiTheme="majorHAnsi" w:cstheme="majorHAnsi"/>
          <w:sz w:val="22"/>
          <w:shd w:val="clear" w:color="auto" w:fill="FFFFFF"/>
        </w:rPr>
        <w:t xml:space="preserve"> captivating visual experience and glittering metallic finishes transform the home into a place of unrivalled elegance and vibrant </w:t>
      </w:r>
      <w:r w:rsidR="005B61AC" w:rsidRPr="005B61AC">
        <w:rPr>
          <w:rFonts w:asciiTheme="majorHAnsi" w:hAnsiTheme="majorHAnsi" w:cstheme="majorHAnsi"/>
          <w:sz w:val="22"/>
          <w:shd w:val="clear" w:color="auto" w:fill="FFFFFF"/>
        </w:rPr>
        <w:t>atmosphere</w:t>
      </w:r>
      <w:r>
        <w:rPr>
          <w:rFonts w:asciiTheme="majorHAnsi" w:hAnsiTheme="majorHAnsi" w:cstheme="majorHAnsi"/>
          <w:sz w:val="22"/>
          <w:shd w:val="clear" w:color="auto" w:fill="FFFFFF"/>
        </w:rPr>
        <w:t>.</w:t>
      </w:r>
    </w:p>
    <w:p w14:paraId="1BE879A1" w14:textId="488CA7E2" w:rsidR="00D62498" w:rsidRDefault="00793DE7">
      <w:pPr>
        <w:rPr>
          <w:rFonts w:asciiTheme="majorHAnsi" w:hAnsiTheme="majorHAnsi" w:cstheme="majorHAnsi"/>
          <w:shd w:val="clear" w:color="auto" w:fill="FFFFFF"/>
        </w:rPr>
      </w:pPr>
      <w:r>
        <w:rPr>
          <w:rFonts w:asciiTheme="majorHAnsi" w:hAnsiTheme="majorHAnsi" w:cstheme="majorHAnsi"/>
          <w:shd w:val="clear" w:color="auto" w:fill="FFFFFF"/>
        </w:rPr>
        <w:t xml:space="preserve">The designs in our new Glamour collection transport your senses to a world </w:t>
      </w:r>
      <w:r w:rsidR="005B61AC" w:rsidRPr="005B61AC">
        <w:rPr>
          <w:rFonts w:asciiTheme="majorHAnsi" w:hAnsiTheme="majorHAnsi" w:cstheme="majorHAnsi"/>
          <w:shd w:val="clear" w:color="auto" w:fill="FFFFFF"/>
        </w:rPr>
        <w:t>of light effects</w:t>
      </w:r>
      <w:r>
        <w:rPr>
          <w:rFonts w:asciiTheme="majorHAnsi" w:hAnsiTheme="majorHAnsi" w:cstheme="majorHAnsi"/>
          <w:shd w:val="clear" w:color="auto" w:fill="FFFFFF"/>
        </w:rPr>
        <w:t>, presented in an exquisite colour palette of gold, silver, cream, white, olive, taupe and black.</w:t>
      </w:r>
    </w:p>
    <w:p w14:paraId="408ED21B" w14:textId="2130B7DF" w:rsidR="00D62498" w:rsidRDefault="00793DE7">
      <w:pPr>
        <w:rPr>
          <w:rFonts w:asciiTheme="majorHAnsi" w:hAnsiTheme="majorHAnsi" w:cstheme="majorHAnsi"/>
          <w:shd w:val="clear" w:color="auto" w:fill="FFFFFF"/>
        </w:rPr>
      </w:pPr>
      <w:r>
        <w:rPr>
          <w:rFonts w:asciiTheme="majorHAnsi" w:hAnsiTheme="majorHAnsi" w:cstheme="majorHAnsi"/>
          <w:shd w:val="clear" w:color="auto" w:fill="FFFFFF"/>
        </w:rPr>
        <w:t>A collection that transforms the home into a stage for glitz and glamour, adding a touch of timeless elegance. It includes 4 breathtaking designs and a plain option in 11 attractive colourways.</w:t>
      </w:r>
    </w:p>
    <w:p w14:paraId="19AC2766" w14:textId="77777777" w:rsidR="00D62498" w:rsidRDefault="00D62498">
      <w:pPr>
        <w:rPr>
          <w:rFonts w:asciiTheme="majorHAnsi" w:hAnsiTheme="majorHAnsi" w:cstheme="majorHAnsi"/>
          <w:color w:val="70AD47" w:themeColor="accent6"/>
          <w:shd w:val="clear" w:color="auto" w:fill="FFFFFF"/>
        </w:rPr>
      </w:pPr>
    </w:p>
    <w:p w14:paraId="38970C01" w14:textId="77777777" w:rsidR="00D62498" w:rsidRDefault="00D62498"/>
    <w:p w14:paraId="165F3DCE" w14:textId="7D73E57F" w:rsidR="00D62498" w:rsidRDefault="00793DE7">
      <w:r>
        <w:t>_____________________________________________________________________________</w:t>
      </w:r>
    </w:p>
    <w:p w14:paraId="1FF6F5DB" w14:textId="7BC9DB20" w:rsidR="00D62498" w:rsidRDefault="00D62498"/>
    <w:p w14:paraId="09E860AD" w14:textId="2CE074E8" w:rsidR="00D62498" w:rsidRDefault="00793DE7">
      <w:pPr>
        <w:rPr>
          <w:i/>
          <w:iCs/>
          <w:sz w:val="18"/>
          <w:u w:val="single"/>
        </w:rPr>
      </w:pPr>
      <w:r>
        <w:rPr>
          <w:i/>
          <w:iCs/>
          <w:sz w:val="18"/>
          <w:u w:val="single"/>
        </w:rPr>
        <w:t>Press:</w:t>
      </w:r>
    </w:p>
    <w:p w14:paraId="57202684" w14:textId="77777777" w:rsidR="00793DE7" w:rsidRDefault="00793DE7" w:rsidP="00793DE7">
      <w:pPr>
        <w:rPr>
          <w:rFonts w:asciiTheme="majorHAnsi" w:hAnsiTheme="majorHAnsi" w:cstheme="majorHAnsi"/>
          <w:b/>
          <w:shd w:val="clear" w:color="auto" w:fill="FFFFFF"/>
        </w:rPr>
      </w:pPr>
      <w:r>
        <w:rPr>
          <w:rFonts w:asciiTheme="majorHAnsi" w:hAnsiTheme="majorHAnsi" w:cstheme="majorHAnsi"/>
          <w:b/>
          <w:shd w:val="clear" w:color="auto" w:fill="FFFFFF"/>
        </w:rPr>
        <w:t>Haute couture for your walls!</w:t>
      </w:r>
    </w:p>
    <w:p w14:paraId="07726C93" w14:textId="77777777" w:rsidR="00793DE7" w:rsidRDefault="00793DE7" w:rsidP="00793DE7">
      <w:pPr>
        <w:rPr>
          <w:rFonts w:asciiTheme="majorHAnsi" w:hAnsiTheme="majorHAnsi" w:cstheme="majorHAnsi"/>
        </w:rPr>
      </w:pPr>
      <w:r>
        <w:rPr>
          <w:rFonts w:asciiTheme="majorHAnsi" w:hAnsiTheme="majorHAnsi" w:cstheme="majorHAnsi"/>
        </w:rPr>
        <w:t xml:space="preserve">Welcome to the heart of glitz and glamour - welcome home. </w:t>
      </w:r>
      <w:r w:rsidRPr="005B61AC">
        <w:rPr>
          <w:rFonts w:asciiTheme="majorHAnsi" w:hAnsiTheme="majorHAnsi" w:cstheme="majorHAnsi"/>
        </w:rPr>
        <w:t>Because we're not just about designing rooms, we're about creating experiences that infuse</w:t>
      </w:r>
      <w:r>
        <w:rPr>
          <w:rFonts w:asciiTheme="majorHAnsi" w:hAnsiTheme="majorHAnsi" w:cstheme="majorHAnsi"/>
        </w:rPr>
        <w:t xml:space="preserve"> everyday life with the splendour and excitement of a gala evening.</w:t>
      </w:r>
    </w:p>
    <w:p w14:paraId="4BBBF5FB" w14:textId="77777777" w:rsidR="00793DE7" w:rsidRDefault="00793DE7" w:rsidP="00793DE7">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Pr>
          <w:rFonts w:asciiTheme="majorHAnsi" w:hAnsiTheme="majorHAnsi" w:cstheme="majorHAnsi"/>
          <w:sz w:val="22"/>
          <w:shd w:val="clear" w:color="auto" w:fill="FFFFFF"/>
        </w:rPr>
        <w:t>The artfully crafted designs in the new Spotlight collection range from triangular shapes and intertwining to sophisticated leaf motifs and brush effects that create an optical illusion of depth and movement, bringing walls to life.</w:t>
      </w:r>
      <w:r>
        <w:rPr>
          <w:rFonts w:asciiTheme="majorHAnsi" w:hAnsiTheme="majorHAnsi" w:cstheme="majorHAnsi"/>
          <w:sz w:val="22"/>
        </w:rPr>
        <w:t xml:space="preserve"> </w:t>
      </w:r>
    </w:p>
    <w:p w14:paraId="04D868F7" w14:textId="77777777" w:rsidR="00793DE7" w:rsidRDefault="00793DE7" w:rsidP="00793DE7">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Pr>
          <w:rFonts w:asciiTheme="majorHAnsi" w:hAnsiTheme="majorHAnsi" w:cstheme="majorHAnsi"/>
          <w:sz w:val="22"/>
          <w:shd w:val="clear" w:color="auto" w:fill="FFFFFF"/>
        </w:rPr>
        <w:t xml:space="preserve">Combined with the </w:t>
      </w:r>
      <w:r w:rsidRPr="005B61AC">
        <w:rPr>
          <w:rFonts w:asciiTheme="majorHAnsi" w:hAnsiTheme="majorHAnsi" w:cstheme="majorHAnsi"/>
          <w:sz w:val="22"/>
          <w:shd w:val="clear" w:color="auto" w:fill="FFFFFF"/>
        </w:rPr>
        <w:t xml:space="preserve">sophistication </w:t>
      </w:r>
      <w:r>
        <w:rPr>
          <w:rFonts w:asciiTheme="majorHAnsi" w:hAnsiTheme="majorHAnsi" w:cstheme="majorHAnsi"/>
          <w:sz w:val="22"/>
          <w:shd w:val="clear" w:color="auto" w:fill="FFFFFF"/>
        </w:rPr>
        <w:t xml:space="preserve">of modern aesthetics, this captivating visual experience and glittering metallic finishes transform the home into a place of unrivalled elegance and vibrant </w:t>
      </w:r>
      <w:r w:rsidRPr="005B61AC">
        <w:rPr>
          <w:rFonts w:asciiTheme="majorHAnsi" w:hAnsiTheme="majorHAnsi" w:cstheme="majorHAnsi"/>
          <w:sz w:val="22"/>
          <w:shd w:val="clear" w:color="auto" w:fill="FFFFFF"/>
        </w:rPr>
        <w:t>atmosphere</w:t>
      </w:r>
      <w:r>
        <w:rPr>
          <w:rFonts w:asciiTheme="majorHAnsi" w:hAnsiTheme="majorHAnsi" w:cstheme="majorHAnsi"/>
          <w:sz w:val="22"/>
          <w:shd w:val="clear" w:color="auto" w:fill="FFFFFF"/>
        </w:rPr>
        <w:t>.</w:t>
      </w:r>
    </w:p>
    <w:p w14:paraId="7D3F89D8" w14:textId="77777777" w:rsidR="00793DE7" w:rsidRDefault="00793DE7" w:rsidP="00793DE7">
      <w:pPr>
        <w:rPr>
          <w:rFonts w:asciiTheme="majorHAnsi" w:hAnsiTheme="majorHAnsi" w:cstheme="majorHAnsi"/>
          <w:shd w:val="clear" w:color="auto" w:fill="FFFFFF"/>
        </w:rPr>
      </w:pPr>
      <w:r>
        <w:rPr>
          <w:rFonts w:asciiTheme="majorHAnsi" w:hAnsiTheme="majorHAnsi" w:cstheme="majorHAnsi"/>
          <w:shd w:val="clear" w:color="auto" w:fill="FFFFFF"/>
        </w:rPr>
        <w:t xml:space="preserve">The designs in our new Glamour collection transport your senses to a world </w:t>
      </w:r>
      <w:r w:rsidRPr="005B61AC">
        <w:rPr>
          <w:rFonts w:asciiTheme="majorHAnsi" w:hAnsiTheme="majorHAnsi" w:cstheme="majorHAnsi"/>
          <w:shd w:val="clear" w:color="auto" w:fill="FFFFFF"/>
        </w:rPr>
        <w:t>of light effects</w:t>
      </w:r>
      <w:r>
        <w:rPr>
          <w:rFonts w:asciiTheme="majorHAnsi" w:hAnsiTheme="majorHAnsi" w:cstheme="majorHAnsi"/>
          <w:shd w:val="clear" w:color="auto" w:fill="FFFFFF"/>
        </w:rPr>
        <w:t>, presented in an exquisite colour palette of gold, silver, cream, white, olive, taupe and black.</w:t>
      </w:r>
    </w:p>
    <w:p w14:paraId="00E1A4F9" w14:textId="77777777" w:rsidR="00D62498" w:rsidRDefault="00D62498">
      <w:pPr>
        <w:rPr>
          <w:rFonts w:asciiTheme="majorHAnsi" w:hAnsiTheme="majorHAnsi" w:cstheme="majorHAnsi"/>
          <w:shd w:val="clear" w:color="auto" w:fill="FFFFFF"/>
        </w:rPr>
      </w:pPr>
    </w:p>
    <w:p w14:paraId="0D08721F" w14:textId="77777777" w:rsidR="00D62498" w:rsidRDefault="00D62498">
      <w:pPr>
        <w:rPr>
          <w:rFonts w:asciiTheme="majorHAnsi" w:hAnsiTheme="majorHAnsi" w:cstheme="majorHAnsi"/>
          <w:shd w:val="clear" w:color="auto" w:fill="FFFFFF"/>
        </w:rPr>
      </w:pPr>
    </w:p>
    <w:p w14:paraId="1DB27998" w14:textId="77777777" w:rsidR="00D62498" w:rsidRDefault="00793DE7">
      <w:pPr>
        <w:rPr>
          <w:rFonts w:asciiTheme="majorHAnsi" w:hAnsiTheme="majorHAnsi" w:cstheme="majorHAnsi"/>
        </w:rPr>
      </w:pPr>
      <w:r>
        <w:rPr>
          <w:rFonts w:asciiTheme="majorHAnsi" w:hAnsiTheme="majorHAnsi" w:cstheme="majorHAnsi"/>
        </w:rPr>
        <w:lastRenderedPageBreak/>
        <w:t xml:space="preserve">The shimmering leaf motif </w:t>
      </w:r>
      <w:r>
        <w:rPr>
          <w:rFonts w:asciiTheme="majorHAnsi" w:hAnsiTheme="majorHAnsi" w:cstheme="majorHAnsi"/>
          <w:b/>
        </w:rPr>
        <w:t>Bliss</w:t>
      </w:r>
      <w:r>
        <w:rPr>
          <w:rFonts w:asciiTheme="majorHAnsi" w:hAnsiTheme="majorHAnsi" w:cstheme="majorHAnsi"/>
        </w:rPr>
        <w:t xml:space="preserve"> turns any room into a scene of timeless elegance and transforms your walls into a hypnotising symphony of lines and shapes. </w:t>
      </w:r>
    </w:p>
    <w:p w14:paraId="62EF845F" w14:textId="77777777" w:rsidR="00D62498" w:rsidRDefault="00793DE7">
      <w:pPr>
        <w:rPr>
          <w:rFonts w:asciiTheme="majorHAnsi" w:hAnsiTheme="majorHAnsi" w:cstheme="majorHAnsi"/>
        </w:rPr>
      </w:pPr>
      <w:r>
        <w:rPr>
          <w:rFonts w:asciiTheme="majorHAnsi" w:hAnsiTheme="majorHAnsi" w:cstheme="majorHAnsi"/>
        </w:rPr>
        <w:t xml:space="preserve">The brush effect of the </w:t>
      </w:r>
      <w:r>
        <w:rPr>
          <w:rFonts w:asciiTheme="majorHAnsi" w:hAnsiTheme="majorHAnsi" w:cstheme="majorHAnsi"/>
          <w:b/>
        </w:rPr>
        <w:t>EnVogue</w:t>
      </w:r>
      <w:r>
        <w:rPr>
          <w:rFonts w:asciiTheme="majorHAnsi" w:hAnsiTheme="majorHAnsi" w:cstheme="majorHAnsi"/>
        </w:rPr>
        <w:t xml:space="preserve"> design radiates positive energy and adds a delicate, unobtrusive touch to any room. The delicate filigree pattern merges with the tone-on-tone look and creates energetic swirls that bring your walls to life. </w:t>
      </w:r>
    </w:p>
    <w:p w14:paraId="19B62DA5" w14:textId="77777777" w:rsidR="00D62498" w:rsidRDefault="00793DE7">
      <w:pPr>
        <w:rPr>
          <w:rFonts w:asciiTheme="majorHAnsi" w:hAnsiTheme="majorHAnsi" w:cstheme="majorHAnsi"/>
        </w:rPr>
      </w:pPr>
      <w:r>
        <w:rPr>
          <w:rFonts w:asciiTheme="majorHAnsi" w:hAnsiTheme="majorHAnsi" w:cstheme="majorHAnsi"/>
        </w:rPr>
        <w:t xml:space="preserve">Fine fabric textures interwoven with gold or silver stripes in a matte play of colours – the plain design </w:t>
      </w:r>
      <w:r>
        <w:rPr>
          <w:rFonts w:asciiTheme="majorHAnsi" w:hAnsiTheme="majorHAnsi" w:cstheme="majorHAnsi"/>
          <w:b/>
        </w:rPr>
        <w:t>InStyle</w:t>
      </w:r>
      <w:r>
        <w:rPr>
          <w:rFonts w:asciiTheme="majorHAnsi" w:hAnsiTheme="majorHAnsi" w:cstheme="majorHAnsi"/>
        </w:rPr>
        <w:t xml:space="preserve"> provides a lively shine and creates a luxurious ambience.</w:t>
      </w:r>
    </w:p>
    <w:p w14:paraId="7D01D374" w14:textId="77777777" w:rsidR="00D62498" w:rsidRDefault="00793DE7">
      <w:pPr>
        <w:rPr>
          <w:rFonts w:asciiTheme="majorHAnsi" w:hAnsiTheme="majorHAnsi" w:cstheme="majorHAnsi"/>
        </w:rPr>
      </w:pPr>
      <w:r>
        <w:rPr>
          <w:rFonts w:asciiTheme="majorHAnsi" w:hAnsiTheme="majorHAnsi" w:cstheme="majorHAnsi"/>
        </w:rPr>
        <w:t xml:space="preserve">The striking braided </w:t>
      </w:r>
      <w:r>
        <w:rPr>
          <w:rFonts w:asciiTheme="majorHAnsi" w:hAnsiTheme="majorHAnsi" w:cstheme="majorHAnsi"/>
          <w:b/>
        </w:rPr>
        <w:t>Pose</w:t>
      </w:r>
      <w:r>
        <w:rPr>
          <w:rFonts w:asciiTheme="majorHAnsi" w:hAnsiTheme="majorHAnsi" w:cstheme="majorHAnsi"/>
        </w:rPr>
        <w:t xml:space="preserve"> design captivates with an extravagant 3D effect that enchants your senses and transforms your room into a fascinating labyrinth of plaited patterns. </w:t>
      </w:r>
    </w:p>
    <w:p w14:paraId="4A19F20A" w14:textId="77777777" w:rsidR="00D62498" w:rsidRDefault="00793DE7">
      <w:pPr>
        <w:rPr>
          <w:rFonts w:asciiTheme="majorHAnsi" w:hAnsiTheme="majorHAnsi" w:cstheme="majorHAnsi"/>
        </w:rPr>
      </w:pPr>
      <w:r>
        <w:rPr>
          <w:rFonts w:asciiTheme="majorHAnsi" w:hAnsiTheme="majorHAnsi" w:cstheme="majorHAnsi"/>
        </w:rPr>
        <w:t xml:space="preserve">The large-format pattern design </w:t>
      </w:r>
      <w:r>
        <w:rPr>
          <w:rFonts w:asciiTheme="majorHAnsi" w:hAnsiTheme="majorHAnsi" w:cstheme="majorHAnsi"/>
          <w:b/>
        </w:rPr>
        <w:t>Gala</w:t>
      </w:r>
      <w:r>
        <w:rPr>
          <w:rFonts w:asciiTheme="majorHAnsi" w:hAnsiTheme="majorHAnsi" w:cstheme="majorHAnsi"/>
        </w:rPr>
        <w:t xml:space="preserve"> looks stunning on any wall with its 3D fan design. The triangular shapes create dynamic depth, giving rooms impressive dimension and sophistication.</w:t>
      </w:r>
    </w:p>
    <w:p w14:paraId="087F1028" w14:textId="77777777" w:rsidR="00D62498" w:rsidRDefault="00D62498">
      <w:pPr>
        <w:rPr>
          <w:rFonts w:asciiTheme="majorHAnsi" w:hAnsiTheme="majorHAnsi" w:cstheme="majorHAnsi"/>
        </w:rPr>
      </w:pPr>
    </w:p>
    <w:p w14:paraId="19995524" w14:textId="77777777" w:rsidR="00793DE7" w:rsidRDefault="00793DE7" w:rsidP="00793DE7">
      <w:pPr>
        <w:rPr>
          <w:rFonts w:asciiTheme="majorHAnsi" w:hAnsiTheme="majorHAnsi" w:cstheme="majorHAnsi"/>
          <w:shd w:val="clear" w:color="auto" w:fill="FFFFFF"/>
        </w:rPr>
      </w:pPr>
      <w:r>
        <w:rPr>
          <w:rFonts w:asciiTheme="majorHAnsi" w:hAnsiTheme="majorHAnsi" w:cstheme="majorHAnsi"/>
          <w:shd w:val="clear" w:color="auto" w:fill="FFFFFF"/>
        </w:rPr>
        <w:t>A collection that transforms the home into a stage for glitz and glamour, adding a touch of timeless elegance. It includes 4 breathtaking designs and a plain option in 11 attractive colourways.</w:t>
      </w:r>
    </w:p>
    <w:p w14:paraId="7501B2BB" w14:textId="77777777" w:rsidR="00D62498" w:rsidRDefault="00D62498">
      <w:pPr>
        <w:rPr>
          <w:b/>
        </w:rPr>
      </w:pPr>
    </w:p>
    <w:p w14:paraId="0931DB75" w14:textId="23B90D6E" w:rsidR="00D62498" w:rsidRDefault="00793DE7">
      <w:pPr>
        <w:rPr>
          <w:rFonts w:ascii="Arial" w:hAnsi="Arial" w:cs="Arial"/>
        </w:rPr>
      </w:pPr>
      <w:r>
        <w:rPr>
          <w:rFonts w:ascii="Arial" w:hAnsi="Arial" w:cs="Arial"/>
        </w:rPr>
        <w:t>Contains: 3</w:t>
      </w:r>
      <w:r w:rsidR="004C3CFF">
        <w:rPr>
          <w:rFonts w:ascii="Arial" w:hAnsi="Arial" w:cs="Arial"/>
        </w:rPr>
        <w:t>2</w:t>
      </w:r>
      <w:r>
        <w:rPr>
          <w:rFonts w:ascii="Arial" w:hAnsi="Arial" w:cs="Arial"/>
        </w:rPr>
        <w:t xml:space="preserve"> items</w:t>
      </w:r>
    </w:p>
    <w:p w14:paraId="725E52EE" w14:textId="27A06E72" w:rsidR="00D62498" w:rsidRDefault="00D62498">
      <w:pPr>
        <w:rPr>
          <w:rFonts w:ascii="Arial" w:hAnsi="Arial" w:cs="Arial"/>
        </w:rPr>
      </w:pPr>
    </w:p>
    <w:p w14:paraId="00DA847D" w14:textId="77777777" w:rsidR="00D62498" w:rsidRDefault="00D62498"/>
    <w:p w14:paraId="16F34CBF" w14:textId="7B081A01" w:rsidR="00D62498" w:rsidRDefault="00793DE7">
      <w:pPr>
        <w:rPr>
          <w:i/>
          <w:iCs/>
          <w:sz w:val="18"/>
          <w:u w:val="single"/>
        </w:rPr>
      </w:pPr>
      <w:r>
        <w:rPr>
          <w:i/>
          <w:iCs/>
          <w:sz w:val="18"/>
          <w:u w:val="single"/>
        </w:rPr>
        <w:t>Newsletter:</w:t>
      </w:r>
    </w:p>
    <w:p w14:paraId="39D60AF1" w14:textId="77777777" w:rsidR="00D62498" w:rsidRDefault="00D62498">
      <w:pPr>
        <w:rPr>
          <w:b/>
        </w:rPr>
      </w:pPr>
    </w:p>
    <w:p w14:paraId="560554E3" w14:textId="77777777" w:rsidR="00793DE7" w:rsidRDefault="00793DE7" w:rsidP="00793DE7">
      <w:pPr>
        <w:rPr>
          <w:rFonts w:asciiTheme="majorHAnsi" w:hAnsiTheme="majorHAnsi" w:cstheme="majorHAnsi"/>
          <w:b/>
          <w:shd w:val="clear" w:color="auto" w:fill="FFFFFF"/>
        </w:rPr>
      </w:pPr>
      <w:r>
        <w:rPr>
          <w:rFonts w:asciiTheme="majorHAnsi" w:hAnsiTheme="majorHAnsi" w:cstheme="majorHAnsi"/>
          <w:b/>
          <w:shd w:val="clear" w:color="auto" w:fill="FFFFFF"/>
        </w:rPr>
        <w:t>Haute couture for your walls!</w:t>
      </w:r>
    </w:p>
    <w:p w14:paraId="25966E38" w14:textId="77777777" w:rsidR="00793DE7" w:rsidRDefault="00793DE7" w:rsidP="00793DE7">
      <w:pPr>
        <w:rPr>
          <w:rFonts w:asciiTheme="majorHAnsi" w:hAnsiTheme="majorHAnsi" w:cstheme="majorHAnsi"/>
        </w:rPr>
      </w:pPr>
      <w:r>
        <w:rPr>
          <w:rFonts w:asciiTheme="majorHAnsi" w:hAnsiTheme="majorHAnsi" w:cstheme="majorHAnsi"/>
        </w:rPr>
        <w:t xml:space="preserve">Welcome to the heart of glitz and glamour - welcome home. </w:t>
      </w:r>
      <w:r w:rsidRPr="005B61AC">
        <w:rPr>
          <w:rFonts w:asciiTheme="majorHAnsi" w:hAnsiTheme="majorHAnsi" w:cstheme="majorHAnsi"/>
        </w:rPr>
        <w:t>Because we're not just about designing rooms, we're about creating experiences that infuse</w:t>
      </w:r>
      <w:r>
        <w:rPr>
          <w:rFonts w:asciiTheme="majorHAnsi" w:hAnsiTheme="majorHAnsi" w:cstheme="majorHAnsi"/>
        </w:rPr>
        <w:t xml:space="preserve"> everyday life with the splendour and excitement of a gala evening.</w:t>
      </w:r>
    </w:p>
    <w:p w14:paraId="170F2773" w14:textId="77777777" w:rsidR="00793DE7" w:rsidRDefault="00793DE7" w:rsidP="00793DE7">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Pr>
          <w:rFonts w:asciiTheme="majorHAnsi" w:hAnsiTheme="majorHAnsi" w:cstheme="majorHAnsi"/>
          <w:sz w:val="22"/>
          <w:shd w:val="clear" w:color="auto" w:fill="FFFFFF"/>
        </w:rPr>
        <w:t>The artfully crafted designs in the new Spotlight collection range from triangular shapes and intertwining to sophisticated leaf motifs and brush effects that create an optical illusion of depth and movement, bringing walls to life.</w:t>
      </w:r>
      <w:r>
        <w:rPr>
          <w:rFonts w:asciiTheme="majorHAnsi" w:hAnsiTheme="majorHAnsi" w:cstheme="majorHAnsi"/>
          <w:sz w:val="22"/>
        </w:rPr>
        <w:t xml:space="preserve"> </w:t>
      </w:r>
    </w:p>
    <w:p w14:paraId="3B6916BB" w14:textId="77777777" w:rsidR="00793DE7" w:rsidRDefault="00793DE7" w:rsidP="00793DE7">
      <w:pPr>
        <w:pStyle w:val="Standard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Theme="majorHAnsi" w:hAnsiTheme="majorHAnsi" w:cstheme="majorHAnsi"/>
          <w:sz w:val="22"/>
        </w:rPr>
      </w:pPr>
      <w:r>
        <w:rPr>
          <w:rFonts w:asciiTheme="majorHAnsi" w:hAnsiTheme="majorHAnsi" w:cstheme="majorHAnsi"/>
          <w:sz w:val="22"/>
          <w:shd w:val="clear" w:color="auto" w:fill="FFFFFF"/>
        </w:rPr>
        <w:t xml:space="preserve">Combined with the </w:t>
      </w:r>
      <w:r w:rsidRPr="005B61AC">
        <w:rPr>
          <w:rFonts w:asciiTheme="majorHAnsi" w:hAnsiTheme="majorHAnsi" w:cstheme="majorHAnsi"/>
          <w:sz w:val="22"/>
          <w:shd w:val="clear" w:color="auto" w:fill="FFFFFF"/>
        </w:rPr>
        <w:t xml:space="preserve">sophistication </w:t>
      </w:r>
      <w:r>
        <w:rPr>
          <w:rFonts w:asciiTheme="majorHAnsi" w:hAnsiTheme="majorHAnsi" w:cstheme="majorHAnsi"/>
          <w:sz w:val="22"/>
          <w:shd w:val="clear" w:color="auto" w:fill="FFFFFF"/>
        </w:rPr>
        <w:t xml:space="preserve">of modern aesthetics, this captivating visual experience and glittering metallic finishes transform the home into a place of unrivalled elegance and vibrant </w:t>
      </w:r>
      <w:r w:rsidRPr="005B61AC">
        <w:rPr>
          <w:rFonts w:asciiTheme="majorHAnsi" w:hAnsiTheme="majorHAnsi" w:cstheme="majorHAnsi"/>
          <w:sz w:val="22"/>
          <w:shd w:val="clear" w:color="auto" w:fill="FFFFFF"/>
        </w:rPr>
        <w:t>atmosphere</w:t>
      </w:r>
      <w:r>
        <w:rPr>
          <w:rFonts w:asciiTheme="majorHAnsi" w:hAnsiTheme="majorHAnsi" w:cstheme="majorHAnsi"/>
          <w:sz w:val="22"/>
          <w:shd w:val="clear" w:color="auto" w:fill="FFFFFF"/>
        </w:rPr>
        <w:t>.</w:t>
      </w:r>
    </w:p>
    <w:p w14:paraId="4999E75D" w14:textId="77777777" w:rsidR="00793DE7" w:rsidRDefault="00793DE7" w:rsidP="00793DE7">
      <w:pPr>
        <w:rPr>
          <w:rFonts w:asciiTheme="majorHAnsi" w:hAnsiTheme="majorHAnsi" w:cstheme="majorHAnsi"/>
          <w:shd w:val="clear" w:color="auto" w:fill="FFFFFF"/>
        </w:rPr>
      </w:pPr>
      <w:r>
        <w:rPr>
          <w:rFonts w:asciiTheme="majorHAnsi" w:hAnsiTheme="majorHAnsi" w:cstheme="majorHAnsi"/>
          <w:shd w:val="clear" w:color="auto" w:fill="FFFFFF"/>
        </w:rPr>
        <w:t xml:space="preserve">The designs in our new Glamour collection transport your senses to a world </w:t>
      </w:r>
      <w:r w:rsidRPr="005B61AC">
        <w:rPr>
          <w:rFonts w:asciiTheme="majorHAnsi" w:hAnsiTheme="majorHAnsi" w:cstheme="majorHAnsi"/>
          <w:shd w:val="clear" w:color="auto" w:fill="FFFFFF"/>
        </w:rPr>
        <w:t>of light effects</w:t>
      </w:r>
      <w:r>
        <w:rPr>
          <w:rFonts w:asciiTheme="majorHAnsi" w:hAnsiTheme="majorHAnsi" w:cstheme="majorHAnsi"/>
          <w:shd w:val="clear" w:color="auto" w:fill="FFFFFF"/>
        </w:rPr>
        <w:t>, presented in an exquisite colour palette of gold, silver, cream, white, olive, taupe and black.</w:t>
      </w:r>
    </w:p>
    <w:p w14:paraId="304DB60D" w14:textId="77777777" w:rsidR="00793DE7" w:rsidRDefault="00793DE7" w:rsidP="00793DE7">
      <w:pPr>
        <w:rPr>
          <w:rFonts w:asciiTheme="majorHAnsi" w:hAnsiTheme="majorHAnsi" w:cstheme="majorHAnsi"/>
          <w:shd w:val="clear" w:color="auto" w:fill="FFFFFF"/>
        </w:rPr>
      </w:pPr>
      <w:r>
        <w:rPr>
          <w:rFonts w:asciiTheme="majorHAnsi" w:hAnsiTheme="majorHAnsi" w:cstheme="majorHAnsi"/>
          <w:shd w:val="clear" w:color="auto" w:fill="FFFFFF"/>
        </w:rPr>
        <w:t>A collection that transforms the home into a stage for glitz and glamour, adding a touch of timeless elegance. It includes 4 breathtaking designs and a plain option in 11 attractive colourways.</w:t>
      </w:r>
    </w:p>
    <w:p w14:paraId="1FE913BC" w14:textId="7676AF55" w:rsidR="00D62498" w:rsidRDefault="00793DE7">
      <w:r>
        <w:t>--------------------------------------------</w:t>
      </w:r>
    </w:p>
    <w:p w14:paraId="6C37A6AF" w14:textId="77777777" w:rsidR="00D62498" w:rsidRDefault="00793DE7">
      <w:pPr>
        <w:rPr>
          <w:rFonts w:asciiTheme="majorHAnsi" w:hAnsiTheme="majorHAnsi" w:cstheme="majorHAnsi"/>
        </w:rPr>
      </w:pPr>
      <w:r>
        <w:rPr>
          <w:rFonts w:asciiTheme="majorHAnsi" w:hAnsiTheme="majorHAnsi" w:cstheme="majorHAnsi"/>
        </w:rPr>
        <w:t xml:space="preserve">The shimmering leaf motif </w:t>
      </w:r>
      <w:r>
        <w:rPr>
          <w:rFonts w:asciiTheme="majorHAnsi" w:hAnsiTheme="majorHAnsi" w:cstheme="majorHAnsi"/>
          <w:b/>
        </w:rPr>
        <w:t>Bliss</w:t>
      </w:r>
      <w:r>
        <w:rPr>
          <w:rFonts w:asciiTheme="majorHAnsi" w:hAnsiTheme="majorHAnsi" w:cstheme="majorHAnsi"/>
        </w:rPr>
        <w:t xml:space="preserve"> turns any room into a scene of timeless elegance and transforms your walls into a hypnotising symphony of lines and shapes. </w:t>
      </w:r>
    </w:p>
    <w:p w14:paraId="6742AC0B" w14:textId="535E821B" w:rsidR="00D62498" w:rsidRDefault="00793DE7">
      <w:pPr>
        <w:rPr>
          <w:rFonts w:asciiTheme="majorHAnsi" w:hAnsiTheme="majorHAnsi" w:cstheme="majorHAnsi"/>
        </w:rPr>
      </w:pPr>
      <w:r>
        <w:rPr>
          <w:rFonts w:asciiTheme="majorHAnsi" w:hAnsiTheme="majorHAnsi" w:cstheme="majorHAnsi"/>
        </w:rPr>
        <w:lastRenderedPageBreak/>
        <w:t xml:space="preserve">The brush effect of the </w:t>
      </w:r>
      <w:r>
        <w:rPr>
          <w:rFonts w:asciiTheme="majorHAnsi" w:hAnsiTheme="majorHAnsi" w:cstheme="majorHAnsi"/>
          <w:b/>
        </w:rPr>
        <w:t>EnVogue</w:t>
      </w:r>
      <w:r>
        <w:rPr>
          <w:rFonts w:asciiTheme="majorHAnsi" w:hAnsiTheme="majorHAnsi" w:cstheme="majorHAnsi"/>
        </w:rPr>
        <w:t xml:space="preserve"> design radiates positive energy and adds a delicate, unobtrusive touch to any room. The delicate filigree pattern merges with the tone-on-tone look and creates energetic swirls that bring your walls to life. </w:t>
      </w:r>
    </w:p>
    <w:p w14:paraId="63434153" w14:textId="52AA3867" w:rsidR="00D62498" w:rsidRDefault="00793DE7">
      <w:pPr>
        <w:rPr>
          <w:rFonts w:asciiTheme="majorHAnsi" w:hAnsiTheme="majorHAnsi" w:cstheme="majorHAnsi"/>
        </w:rPr>
      </w:pPr>
      <w:r>
        <w:rPr>
          <w:rFonts w:asciiTheme="majorHAnsi" w:hAnsiTheme="majorHAnsi" w:cstheme="majorHAnsi"/>
        </w:rPr>
        <w:t xml:space="preserve">Fine fabric textures interwoven with gold or silver stripes in a matte play of colours – the plain design </w:t>
      </w:r>
      <w:r>
        <w:rPr>
          <w:rFonts w:asciiTheme="majorHAnsi" w:hAnsiTheme="majorHAnsi" w:cstheme="majorHAnsi"/>
          <w:b/>
        </w:rPr>
        <w:t>InStyle</w:t>
      </w:r>
      <w:r>
        <w:rPr>
          <w:rFonts w:asciiTheme="majorHAnsi" w:hAnsiTheme="majorHAnsi" w:cstheme="majorHAnsi"/>
        </w:rPr>
        <w:t xml:space="preserve"> provides a lively shine and creates a luxurious ambience.</w:t>
      </w:r>
    </w:p>
    <w:p w14:paraId="1E90E62A" w14:textId="563BE6DC" w:rsidR="00D62498" w:rsidRDefault="00793DE7">
      <w:pPr>
        <w:rPr>
          <w:rFonts w:asciiTheme="majorHAnsi" w:hAnsiTheme="majorHAnsi" w:cstheme="majorHAnsi"/>
        </w:rPr>
      </w:pPr>
      <w:r>
        <w:rPr>
          <w:rFonts w:asciiTheme="majorHAnsi" w:hAnsiTheme="majorHAnsi" w:cstheme="majorHAnsi"/>
        </w:rPr>
        <w:t xml:space="preserve">The striking braided </w:t>
      </w:r>
      <w:r>
        <w:rPr>
          <w:rFonts w:asciiTheme="majorHAnsi" w:hAnsiTheme="majorHAnsi" w:cstheme="majorHAnsi"/>
          <w:b/>
        </w:rPr>
        <w:t>Pose</w:t>
      </w:r>
      <w:r>
        <w:rPr>
          <w:rFonts w:asciiTheme="majorHAnsi" w:hAnsiTheme="majorHAnsi" w:cstheme="majorHAnsi"/>
        </w:rPr>
        <w:t xml:space="preserve"> design captivates with an extravagant 3D effect that enchants your senses and transforms your room into a fascinating labyrinth of plaited patterns. </w:t>
      </w:r>
    </w:p>
    <w:p w14:paraId="7138DF36" w14:textId="0247FBBB" w:rsidR="00D62498" w:rsidRDefault="00793DE7">
      <w:pPr>
        <w:rPr>
          <w:rFonts w:asciiTheme="majorHAnsi" w:hAnsiTheme="majorHAnsi" w:cstheme="majorHAnsi"/>
        </w:rPr>
      </w:pPr>
      <w:r>
        <w:rPr>
          <w:rFonts w:asciiTheme="majorHAnsi" w:hAnsiTheme="majorHAnsi" w:cstheme="majorHAnsi"/>
        </w:rPr>
        <w:t xml:space="preserve">The large-format pattern design </w:t>
      </w:r>
      <w:r>
        <w:rPr>
          <w:rFonts w:asciiTheme="majorHAnsi" w:hAnsiTheme="majorHAnsi" w:cstheme="majorHAnsi"/>
          <w:b/>
        </w:rPr>
        <w:t>Gala</w:t>
      </w:r>
      <w:r>
        <w:rPr>
          <w:rFonts w:asciiTheme="majorHAnsi" w:hAnsiTheme="majorHAnsi" w:cstheme="majorHAnsi"/>
        </w:rPr>
        <w:t xml:space="preserve"> looks stunning on any wall with its 3D fan design. The triangular shapes create dynamic depth, giving rooms impressive dimension and sophistication.</w:t>
      </w:r>
    </w:p>
    <w:p w14:paraId="54EEAE74" w14:textId="77777777" w:rsidR="00D62498" w:rsidRDefault="00D62498">
      <w:pPr>
        <w:pBdr>
          <w:bottom w:val="single" w:sz="6" w:space="1" w:color="auto"/>
        </w:pBdr>
        <w:rPr>
          <w:rFonts w:cstheme="minorHAnsi"/>
        </w:rPr>
      </w:pPr>
    </w:p>
    <w:p w14:paraId="62F8B2EE" w14:textId="77777777" w:rsidR="00D62498" w:rsidRDefault="00D62498">
      <w:pPr>
        <w:rPr>
          <w:rFonts w:cstheme="minorHAnsi"/>
        </w:rPr>
      </w:pPr>
    </w:p>
    <w:p w14:paraId="252B6607" w14:textId="77777777" w:rsidR="00D62498" w:rsidRDefault="00D62498">
      <w:pPr>
        <w:rPr>
          <w:rFonts w:cstheme="minorHAnsi"/>
          <w:color w:val="70AD47" w:themeColor="accent6"/>
        </w:rPr>
      </w:pPr>
    </w:p>
    <w:sectPr w:rsidR="00D624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554A3"/>
    <w:multiLevelType w:val="multilevel"/>
    <w:tmpl w:val="4C444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7674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B61"/>
    <w:rsid w:val="00000994"/>
    <w:rsid w:val="00007B3E"/>
    <w:rsid w:val="00016AC2"/>
    <w:rsid w:val="00053AC4"/>
    <w:rsid w:val="00055734"/>
    <w:rsid w:val="000709D5"/>
    <w:rsid w:val="00070D2B"/>
    <w:rsid w:val="00072B9F"/>
    <w:rsid w:val="00077EF8"/>
    <w:rsid w:val="00090E9A"/>
    <w:rsid w:val="000A27BD"/>
    <w:rsid w:val="000A555E"/>
    <w:rsid w:val="000A7354"/>
    <w:rsid w:val="000C7886"/>
    <w:rsid w:val="000D19C1"/>
    <w:rsid w:val="000E7405"/>
    <w:rsid w:val="00114A85"/>
    <w:rsid w:val="00115A0A"/>
    <w:rsid w:val="00156FE2"/>
    <w:rsid w:val="00173AC2"/>
    <w:rsid w:val="00174BAB"/>
    <w:rsid w:val="00181F57"/>
    <w:rsid w:val="00195756"/>
    <w:rsid w:val="001A6081"/>
    <w:rsid w:val="001B1979"/>
    <w:rsid w:val="001B1A06"/>
    <w:rsid w:val="001B57A2"/>
    <w:rsid w:val="001C33B9"/>
    <w:rsid w:val="001C373A"/>
    <w:rsid w:val="001C4654"/>
    <w:rsid w:val="001D0827"/>
    <w:rsid w:val="001D47D6"/>
    <w:rsid w:val="001E215C"/>
    <w:rsid w:val="001E3C10"/>
    <w:rsid w:val="001F267D"/>
    <w:rsid w:val="001F37C1"/>
    <w:rsid w:val="001F7742"/>
    <w:rsid w:val="00200DF6"/>
    <w:rsid w:val="00227341"/>
    <w:rsid w:val="00237CD6"/>
    <w:rsid w:val="002462D9"/>
    <w:rsid w:val="00253165"/>
    <w:rsid w:val="00256C15"/>
    <w:rsid w:val="00261895"/>
    <w:rsid w:val="00280A4C"/>
    <w:rsid w:val="00281284"/>
    <w:rsid w:val="002829E1"/>
    <w:rsid w:val="002850FF"/>
    <w:rsid w:val="00294616"/>
    <w:rsid w:val="00297C27"/>
    <w:rsid w:val="002B0473"/>
    <w:rsid w:val="002B7E25"/>
    <w:rsid w:val="002C7A65"/>
    <w:rsid w:val="002E5615"/>
    <w:rsid w:val="0030114E"/>
    <w:rsid w:val="00303AF7"/>
    <w:rsid w:val="00307BC0"/>
    <w:rsid w:val="003169DE"/>
    <w:rsid w:val="0032097E"/>
    <w:rsid w:val="00320A92"/>
    <w:rsid w:val="00332C45"/>
    <w:rsid w:val="00337E9C"/>
    <w:rsid w:val="0034095D"/>
    <w:rsid w:val="00345754"/>
    <w:rsid w:val="0034637A"/>
    <w:rsid w:val="00352852"/>
    <w:rsid w:val="00355D19"/>
    <w:rsid w:val="0036603F"/>
    <w:rsid w:val="003714F5"/>
    <w:rsid w:val="0039198C"/>
    <w:rsid w:val="00395ED2"/>
    <w:rsid w:val="003A272E"/>
    <w:rsid w:val="003A349C"/>
    <w:rsid w:val="003A3A36"/>
    <w:rsid w:val="003B0065"/>
    <w:rsid w:val="003B74BE"/>
    <w:rsid w:val="003D0404"/>
    <w:rsid w:val="003D1FA9"/>
    <w:rsid w:val="003F06A5"/>
    <w:rsid w:val="00411642"/>
    <w:rsid w:val="004178A2"/>
    <w:rsid w:val="004208C8"/>
    <w:rsid w:val="004309AD"/>
    <w:rsid w:val="004433CD"/>
    <w:rsid w:val="00443891"/>
    <w:rsid w:val="0047134D"/>
    <w:rsid w:val="00473214"/>
    <w:rsid w:val="00485DD4"/>
    <w:rsid w:val="004B084F"/>
    <w:rsid w:val="004B24FE"/>
    <w:rsid w:val="004C3CFF"/>
    <w:rsid w:val="004C3E53"/>
    <w:rsid w:val="004C588E"/>
    <w:rsid w:val="004D6EAA"/>
    <w:rsid w:val="004E21AE"/>
    <w:rsid w:val="004E5064"/>
    <w:rsid w:val="004E7FA5"/>
    <w:rsid w:val="0051127F"/>
    <w:rsid w:val="00516C9F"/>
    <w:rsid w:val="00524791"/>
    <w:rsid w:val="0052584C"/>
    <w:rsid w:val="00527D42"/>
    <w:rsid w:val="00547D6B"/>
    <w:rsid w:val="00554B0F"/>
    <w:rsid w:val="00560346"/>
    <w:rsid w:val="00572D25"/>
    <w:rsid w:val="00575618"/>
    <w:rsid w:val="00583741"/>
    <w:rsid w:val="00586D01"/>
    <w:rsid w:val="0059367D"/>
    <w:rsid w:val="005A32C5"/>
    <w:rsid w:val="005B61AC"/>
    <w:rsid w:val="005C15F3"/>
    <w:rsid w:val="005D5EF8"/>
    <w:rsid w:val="005E20CE"/>
    <w:rsid w:val="005E4059"/>
    <w:rsid w:val="005F3374"/>
    <w:rsid w:val="00600E5E"/>
    <w:rsid w:val="00602021"/>
    <w:rsid w:val="006138A8"/>
    <w:rsid w:val="006166B4"/>
    <w:rsid w:val="0062665D"/>
    <w:rsid w:val="006457D0"/>
    <w:rsid w:val="006729C7"/>
    <w:rsid w:val="00676DBC"/>
    <w:rsid w:val="00686164"/>
    <w:rsid w:val="00695FB0"/>
    <w:rsid w:val="006A2EBA"/>
    <w:rsid w:val="006B1185"/>
    <w:rsid w:val="006C2239"/>
    <w:rsid w:val="006C3491"/>
    <w:rsid w:val="006F4BFA"/>
    <w:rsid w:val="0071468C"/>
    <w:rsid w:val="00736E9D"/>
    <w:rsid w:val="007500CB"/>
    <w:rsid w:val="00764849"/>
    <w:rsid w:val="00772ADE"/>
    <w:rsid w:val="00792042"/>
    <w:rsid w:val="00793DE7"/>
    <w:rsid w:val="007954C1"/>
    <w:rsid w:val="00795CC2"/>
    <w:rsid w:val="007A40AB"/>
    <w:rsid w:val="007C0F82"/>
    <w:rsid w:val="007D1688"/>
    <w:rsid w:val="007E24F4"/>
    <w:rsid w:val="007E3696"/>
    <w:rsid w:val="007F4273"/>
    <w:rsid w:val="0080295B"/>
    <w:rsid w:val="0080343D"/>
    <w:rsid w:val="00811E3C"/>
    <w:rsid w:val="008257E8"/>
    <w:rsid w:val="00833B5D"/>
    <w:rsid w:val="00857FA3"/>
    <w:rsid w:val="008667D0"/>
    <w:rsid w:val="00895506"/>
    <w:rsid w:val="008B7C9A"/>
    <w:rsid w:val="008C3C4B"/>
    <w:rsid w:val="008F6549"/>
    <w:rsid w:val="00901471"/>
    <w:rsid w:val="009038ED"/>
    <w:rsid w:val="0090431B"/>
    <w:rsid w:val="00907324"/>
    <w:rsid w:val="009166E4"/>
    <w:rsid w:val="00922C55"/>
    <w:rsid w:val="00943D51"/>
    <w:rsid w:val="00960A2E"/>
    <w:rsid w:val="00966EB7"/>
    <w:rsid w:val="00984095"/>
    <w:rsid w:val="009A5CD4"/>
    <w:rsid w:val="009B00C1"/>
    <w:rsid w:val="009D17E3"/>
    <w:rsid w:val="009D688D"/>
    <w:rsid w:val="009E64BD"/>
    <w:rsid w:val="009F285E"/>
    <w:rsid w:val="009F6FBD"/>
    <w:rsid w:val="00A01D7F"/>
    <w:rsid w:val="00A05410"/>
    <w:rsid w:val="00A15228"/>
    <w:rsid w:val="00A17BE2"/>
    <w:rsid w:val="00A2501A"/>
    <w:rsid w:val="00A32B85"/>
    <w:rsid w:val="00A44200"/>
    <w:rsid w:val="00A61793"/>
    <w:rsid w:val="00A666FC"/>
    <w:rsid w:val="00AA097F"/>
    <w:rsid w:val="00AA61CE"/>
    <w:rsid w:val="00AD5771"/>
    <w:rsid w:val="00AE13BD"/>
    <w:rsid w:val="00AE393A"/>
    <w:rsid w:val="00AE777A"/>
    <w:rsid w:val="00B0196B"/>
    <w:rsid w:val="00B01B46"/>
    <w:rsid w:val="00B22536"/>
    <w:rsid w:val="00B22A5F"/>
    <w:rsid w:val="00B25A0E"/>
    <w:rsid w:val="00B45993"/>
    <w:rsid w:val="00B57FA2"/>
    <w:rsid w:val="00B74947"/>
    <w:rsid w:val="00B96240"/>
    <w:rsid w:val="00BA2BC0"/>
    <w:rsid w:val="00BA2D66"/>
    <w:rsid w:val="00BB058D"/>
    <w:rsid w:val="00BC062C"/>
    <w:rsid w:val="00BC4192"/>
    <w:rsid w:val="00BD7BBA"/>
    <w:rsid w:val="00BE5E5E"/>
    <w:rsid w:val="00BF1409"/>
    <w:rsid w:val="00C27A3A"/>
    <w:rsid w:val="00C462B9"/>
    <w:rsid w:val="00C51C0C"/>
    <w:rsid w:val="00C558D8"/>
    <w:rsid w:val="00C61F23"/>
    <w:rsid w:val="00C82693"/>
    <w:rsid w:val="00C959DE"/>
    <w:rsid w:val="00C9788D"/>
    <w:rsid w:val="00CA2BD4"/>
    <w:rsid w:val="00CA46AC"/>
    <w:rsid w:val="00CB0582"/>
    <w:rsid w:val="00CB4BB6"/>
    <w:rsid w:val="00CB65D0"/>
    <w:rsid w:val="00CD5388"/>
    <w:rsid w:val="00CE0754"/>
    <w:rsid w:val="00D0133F"/>
    <w:rsid w:val="00D1347C"/>
    <w:rsid w:val="00D32FA0"/>
    <w:rsid w:val="00D33D16"/>
    <w:rsid w:val="00D62498"/>
    <w:rsid w:val="00D7114C"/>
    <w:rsid w:val="00D75854"/>
    <w:rsid w:val="00D9108B"/>
    <w:rsid w:val="00D97BA1"/>
    <w:rsid w:val="00DB6FB5"/>
    <w:rsid w:val="00DF72A1"/>
    <w:rsid w:val="00E0404F"/>
    <w:rsid w:val="00E04E82"/>
    <w:rsid w:val="00E110BA"/>
    <w:rsid w:val="00E11BB6"/>
    <w:rsid w:val="00E16EB7"/>
    <w:rsid w:val="00E24C51"/>
    <w:rsid w:val="00E35ACC"/>
    <w:rsid w:val="00E375CA"/>
    <w:rsid w:val="00E44637"/>
    <w:rsid w:val="00E47E99"/>
    <w:rsid w:val="00E51AA8"/>
    <w:rsid w:val="00E51BA6"/>
    <w:rsid w:val="00E602FF"/>
    <w:rsid w:val="00E80F48"/>
    <w:rsid w:val="00E9388C"/>
    <w:rsid w:val="00EA732A"/>
    <w:rsid w:val="00EB1A6F"/>
    <w:rsid w:val="00EB2D2C"/>
    <w:rsid w:val="00EC2B70"/>
    <w:rsid w:val="00EE0C61"/>
    <w:rsid w:val="00EE40F0"/>
    <w:rsid w:val="00EE773E"/>
    <w:rsid w:val="00EF1AE7"/>
    <w:rsid w:val="00F0463F"/>
    <w:rsid w:val="00F10F75"/>
    <w:rsid w:val="00F21F41"/>
    <w:rsid w:val="00F246B0"/>
    <w:rsid w:val="00F300C8"/>
    <w:rsid w:val="00F33C05"/>
    <w:rsid w:val="00F4287B"/>
    <w:rsid w:val="00F43217"/>
    <w:rsid w:val="00F4359B"/>
    <w:rsid w:val="00F470E8"/>
    <w:rsid w:val="00F56347"/>
    <w:rsid w:val="00F6133A"/>
    <w:rsid w:val="00F739AD"/>
    <w:rsid w:val="00F751E0"/>
    <w:rsid w:val="00F76826"/>
    <w:rsid w:val="00F8502D"/>
    <w:rsid w:val="00FA3A62"/>
    <w:rsid w:val="00FB4EE1"/>
    <w:rsid w:val="00FD0DD1"/>
    <w:rsid w:val="00FE3E59"/>
    <w:rsid w:val="00FE4B61"/>
    <w:rsid w:val="00FF3F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3FD7"/>
  <w15:chartTrackingRefBased/>
  <w15:docId w15:val="{F1D2EE40-CF87-461F-BD0B-0E6BEEAD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93DE7"/>
  </w:style>
  <w:style w:type="paragraph" w:styleId="berschrift3">
    <w:name w:val="heading 3"/>
    <w:basedOn w:val="Standard"/>
    <w:link w:val="berschrift3Zchn"/>
    <w:uiPriority w:val="9"/>
    <w:qFormat/>
    <w:rsid w:val="001A608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E405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Formularbeginn">
    <w:name w:val="HTML Top of Form"/>
    <w:basedOn w:val="Standard"/>
    <w:next w:val="Standard"/>
    <w:link w:val="z-FormularbeginnZchn"/>
    <w:hidden/>
    <w:uiPriority w:val="99"/>
    <w:semiHidden/>
    <w:unhideWhenUsed/>
    <w:rsid w:val="005E4059"/>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5E4059"/>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5E4059"/>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5E4059"/>
    <w:rPr>
      <w:rFonts w:ascii="Arial" w:eastAsia="Times New Roman" w:hAnsi="Arial" w:cs="Arial"/>
      <w:vanish/>
      <w:sz w:val="16"/>
      <w:szCs w:val="16"/>
      <w:lang w:eastAsia="de-DE"/>
    </w:rPr>
  </w:style>
  <w:style w:type="paragraph" w:customStyle="1" w:styleId="Grossbuchstaben">
    <w:name w:val="Grossbuchstaben"/>
    <w:basedOn w:val="Standard"/>
    <w:qFormat/>
    <w:rsid w:val="00000994"/>
  </w:style>
  <w:style w:type="character" w:styleId="Kommentarzeichen">
    <w:name w:val="annotation reference"/>
    <w:basedOn w:val="Absatz-Standardschriftart"/>
    <w:uiPriority w:val="99"/>
    <w:semiHidden/>
    <w:unhideWhenUsed/>
    <w:rsid w:val="009166E4"/>
    <w:rPr>
      <w:sz w:val="16"/>
      <w:szCs w:val="16"/>
    </w:rPr>
  </w:style>
  <w:style w:type="paragraph" w:styleId="Kommentartext">
    <w:name w:val="annotation text"/>
    <w:basedOn w:val="Standard"/>
    <w:link w:val="KommentartextZchn"/>
    <w:uiPriority w:val="99"/>
    <w:semiHidden/>
    <w:unhideWhenUsed/>
    <w:rsid w:val="009166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66E4"/>
    <w:rPr>
      <w:sz w:val="20"/>
      <w:szCs w:val="20"/>
    </w:rPr>
  </w:style>
  <w:style w:type="character" w:customStyle="1" w:styleId="berschrift3Zchn">
    <w:name w:val="Überschrift 3 Zchn"/>
    <w:basedOn w:val="Absatz-Standardschriftart"/>
    <w:link w:val="berschrift3"/>
    <w:uiPriority w:val="9"/>
    <w:rsid w:val="001A6081"/>
    <w:rPr>
      <w:rFonts w:ascii="Times New Roman" w:eastAsia="Times New Roman" w:hAnsi="Times New Roman" w:cs="Times New Roman"/>
      <w:b/>
      <w:bCs/>
      <w:sz w:val="27"/>
      <w:szCs w:val="27"/>
      <w:lang w:eastAsia="de-DE"/>
    </w:rPr>
  </w:style>
  <w:style w:type="paragraph" w:customStyle="1" w:styleId="lead">
    <w:name w:val="lead"/>
    <w:basedOn w:val="Standard"/>
    <w:rsid w:val="001A608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00006">
      <w:bodyDiv w:val="1"/>
      <w:marLeft w:val="0"/>
      <w:marRight w:val="0"/>
      <w:marTop w:val="0"/>
      <w:marBottom w:val="0"/>
      <w:divBdr>
        <w:top w:val="none" w:sz="0" w:space="0" w:color="auto"/>
        <w:left w:val="none" w:sz="0" w:space="0" w:color="auto"/>
        <w:bottom w:val="none" w:sz="0" w:space="0" w:color="auto"/>
        <w:right w:val="none" w:sz="0" w:space="0" w:color="auto"/>
      </w:divBdr>
    </w:div>
    <w:div w:id="474562950">
      <w:bodyDiv w:val="1"/>
      <w:marLeft w:val="0"/>
      <w:marRight w:val="0"/>
      <w:marTop w:val="0"/>
      <w:marBottom w:val="0"/>
      <w:divBdr>
        <w:top w:val="none" w:sz="0" w:space="0" w:color="auto"/>
        <w:left w:val="none" w:sz="0" w:space="0" w:color="auto"/>
        <w:bottom w:val="none" w:sz="0" w:space="0" w:color="auto"/>
        <w:right w:val="none" w:sz="0" w:space="0" w:color="auto"/>
      </w:divBdr>
    </w:div>
    <w:div w:id="943272416">
      <w:bodyDiv w:val="1"/>
      <w:marLeft w:val="0"/>
      <w:marRight w:val="0"/>
      <w:marTop w:val="0"/>
      <w:marBottom w:val="0"/>
      <w:divBdr>
        <w:top w:val="none" w:sz="0" w:space="0" w:color="auto"/>
        <w:left w:val="none" w:sz="0" w:space="0" w:color="auto"/>
        <w:bottom w:val="none" w:sz="0" w:space="0" w:color="auto"/>
        <w:right w:val="none" w:sz="0" w:space="0" w:color="auto"/>
      </w:divBdr>
    </w:div>
    <w:div w:id="960377523">
      <w:bodyDiv w:val="1"/>
      <w:marLeft w:val="0"/>
      <w:marRight w:val="0"/>
      <w:marTop w:val="0"/>
      <w:marBottom w:val="0"/>
      <w:divBdr>
        <w:top w:val="none" w:sz="0" w:space="0" w:color="auto"/>
        <w:left w:val="none" w:sz="0" w:space="0" w:color="auto"/>
        <w:bottom w:val="none" w:sz="0" w:space="0" w:color="auto"/>
        <w:right w:val="none" w:sz="0" w:space="0" w:color="auto"/>
      </w:divBdr>
    </w:div>
    <w:div w:id="1164592423">
      <w:bodyDiv w:val="1"/>
      <w:marLeft w:val="0"/>
      <w:marRight w:val="0"/>
      <w:marTop w:val="0"/>
      <w:marBottom w:val="0"/>
      <w:divBdr>
        <w:top w:val="none" w:sz="0" w:space="0" w:color="auto"/>
        <w:left w:val="none" w:sz="0" w:space="0" w:color="auto"/>
        <w:bottom w:val="none" w:sz="0" w:space="0" w:color="auto"/>
        <w:right w:val="none" w:sz="0" w:space="0" w:color="auto"/>
      </w:divBdr>
    </w:div>
    <w:div w:id="1262714380">
      <w:bodyDiv w:val="1"/>
      <w:marLeft w:val="0"/>
      <w:marRight w:val="0"/>
      <w:marTop w:val="0"/>
      <w:marBottom w:val="0"/>
      <w:divBdr>
        <w:top w:val="none" w:sz="0" w:space="0" w:color="auto"/>
        <w:left w:val="none" w:sz="0" w:space="0" w:color="auto"/>
        <w:bottom w:val="none" w:sz="0" w:space="0" w:color="auto"/>
        <w:right w:val="none" w:sz="0" w:space="0" w:color="auto"/>
      </w:divBdr>
    </w:div>
    <w:div w:id="1378429026">
      <w:bodyDiv w:val="1"/>
      <w:marLeft w:val="0"/>
      <w:marRight w:val="0"/>
      <w:marTop w:val="0"/>
      <w:marBottom w:val="0"/>
      <w:divBdr>
        <w:top w:val="none" w:sz="0" w:space="0" w:color="auto"/>
        <w:left w:val="none" w:sz="0" w:space="0" w:color="auto"/>
        <w:bottom w:val="none" w:sz="0" w:space="0" w:color="auto"/>
        <w:right w:val="none" w:sz="0" w:space="0" w:color="auto"/>
      </w:divBdr>
      <w:divsChild>
        <w:div w:id="903687156">
          <w:marLeft w:val="0"/>
          <w:marRight w:val="0"/>
          <w:marTop w:val="0"/>
          <w:marBottom w:val="0"/>
          <w:divBdr>
            <w:top w:val="single" w:sz="2" w:space="0" w:color="D9D9E3"/>
            <w:left w:val="single" w:sz="2" w:space="0" w:color="D9D9E3"/>
            <w:bottom w:val="single" w:sz="2" w:space="0" w:color="D9D9E3"/>
            <w:right w:val="single" w:sz="2" w:space="0" w:color="D9D9E3"/>
          </w:divBdr>
          <w:divsChild>
            <w:div w:id="231477087">
              <w:marLeft w:val="0"/>
              <w:marRight w:val="0"/>
              <w:marTop w:val="0"/>
              <w:marBottom w:val="0"/>
              <w:divBdr>
                <w:top w:val="single" w:sz="2" w:space="0" w:color="D9D9E3"/>
                <w:left w:val="single" w:sz="2" w:space="0" w:color="D9D9E3"/>
                <w:bottom w:val="single" w:sz="2" w:space="0" w:color="D9D9E3"/>
                <w:right w:val="single" w:sz="2" w:space="0" w:color="D9D9E3"/>
              </w:divBdr>
              <w:divsChild>
                <w:div w:id="247621726">
                  <w:marLeft w:val="0"/>
                  <w:marRight w:val="0"/>
                  <w:marTop w:val="0"/>
                  <w:marBottom w:val="0"/>
                  <w:divBdr>
                    <w:top w:val="single" w:sz="2" w:space="0" w:color="D9D9E3"/>
                    <w:left w:val="single" w:sz="2" w:space="0" w:color="D9D9E3"/>
                    <w:bottom w:val="single" w:sz="2" w:space="0" w:color="D9D9E3"/>
                    <w:right w:val="single" w:sz="2" w:space="0" w:color="D9D9E3"/>
                  </w:divBdr>
                  <w:divsChild>
                    <w:div w:id="1459836287">
                      <w:marLeft w:val="0"/>
                      <w:marRight w:val="0"/>
                      <w:marTop w:val="0"/>
                      <w:marBottom w:val="0"/>
                      <w:divBdr>
                        <w:top w:val="single" w:sz="2" w:space="0" w:color="D9D9E3"/>
                        <w:left w:val="single" w:sz="2" w:space="0" w:color="D9D9E3"/>
                        <w:bottom w:val="single" w:sz="2" w:space="0" w:color="D9D9E3"/>
                        <w:right w:val="single" w:sz="2" w:space="0" w:color="D9D9E3"/>
                      </w:divBdr>
                      <w:divsChild>
                        <w:div w:id="712661097">
                          <w:marLeft w:val="0"/>
                          <w:marRight w:val="0"/>
                          <w:marTop w:val="0"/>
                          <w:marBottom w:val="0"/>
                          <w:divBdr>
                            <w:top w:val="single" w:sz="2" w:space="0" w:color="auto"/>
                            <w:left w:val="single" w:sz="2" w:space="0" w:color="auto"/>
                            <w:bottom w:val="single" w:sz="6" w:space="0" w:color="auto"/>
                            <w:right w:val="single" w:sz="2" w:space="0" w:color="auto"/>
                          </w:divBdr>
                          <w:divsChild>
                            <w:div w:id="37685332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5919089">
                                  <w:marLeft w:val="0"/>
                                  <w:marRight w:val="0"/>
                                  <w:marTop w:val="0"/>
                                  <w:marBottom w:val="0"/>
                                  <w:divBdr>
                                    <w:top w:val="single" w:sz="2" w:space="0" w:color="D9D9E3"/>
                                    <w:left w:val="single" w:sz="2" w:space="0" w:color="D9D9E3"/>
                                    <w:bottom w:val="single" w:sz="2" w:space="0" w:color="D9D9E3"/>
                                    <w:right w:val="single" w:sz="2" w:space="0" w:color="D9D9E3"/>
                                  </w:divBdr>
                                  <w:divsChild>
                                    <w:div w:id="1293246589">
                                      <w:marLeft w:val="0"/>
                                      <w:marRight w:val="0"/>
                                      <w:marTop w:val="0"/>
                                      <w:marBottom w:val="0"/>
                                      <w:divBdr>
                                        <w:top w:val="single" w:sz="2" w:space="0" w:color="D9D9E3"/>
                                        <w:left w:val="single" w:sz="2" w:space="0" w:color="D9D9E3"/>
                                        <w:bottom w:val="single" w:sz="2" w:space="0" w:color="D9D9E3"/>
                                        <w:right w:val="single" w:sz="2" w:space="0" w:color="D9D9E3"/>
                                      </w:divBdr>
                                      <w:divsChild>
                                        <w:div w:id="1526400783">
                                          <w:marLeft w:val="0"/>
                                          <w:marRight w:val="0"/>
                                          <w:marTop w:val="0"/>
                                          <w:marBottom w:val="0"/>
                                          <w:divBdr>
                                            <w:top w:val="single" w:sz="2" w:space="0" w:color="D9D9E3"/>
                                            <w:left w:val="single" w:sz="2" w:space="0" w:color="D9D9E3"/>
                                            <w:bottom w:val="single" w:sz="2" w:space="0" w:color="D9D9E3"/>
                                            <w:right w:val="single" w:sz="2" w:space="0" w:color="D9D9E3"/>
                                          </w:divBdr>
                                          <w:divsChild>
                                            <w:div w:id="2046951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85686304">
          <w:marLeft w:val="0"/>
          <w:marRight w:val="0"/>
          <w:marTop w:val="0"/>
          <w:marBottom w:val="0"/>
          <w:divBdr>
            <w:top w:val="none" w:sz="0" w:space="0" w:color="auto"/>
            <w:left w:val="none" w:sz="0" w:space="0" w:color="auto"/>
            <w:bottom w:val="none" w:sz="0" w:space="0" w:color="auto"/>
            <w:right w:val="none" w:sz="0" w:space="0" w:color="auto"/>
          </w:divBdr>
          <w:divsChild>
            <w:div w:id="684207012">
              <w:marLeft w:val="0"/>
              <w:marRight w:val="0"/>
              <w:marTop w:val="0"/>
              <w:marBottom w:val="0"/>
              <w:divBdr>
                <w:top w:val="single" w:sz="2" w:space="0" w:color="D9D9E3"/>
                <w:left w:val="single" w:sz="2" w:space="0" w:color="D9D9E3"/>
                <w:bottom w:val="single" w:sz="2" w:space="0" w:color="D9D9E3"/>
                <w:right w:val="single" w:sz="2" w:space="0" w:color="D9D9E3"/>
              </w:divBdr>
              <w:divsChild>
                <w:div w:id="2138797108">
                  <w:marLeft w:val="0"/>
                  <w:marRight w:val="0"/>
                  <w:marTop w:val="0"/>
                  <w:marBottom w:val="0"/>
                  <w:divBdr>
                    <w:top w:val="single" w:sz="2" w:space="0" w:color="D9D9E3"/>
                    <w:left w:val="single" w:sz="2" w:space="0" w:color="D9D9E3"/>
                    <w:bottom w:val="single" w:sz="2" w:space="0" w:color="D9D9E3"/>
                    <w:right w:val="single" w:sz="2" w:space="0" w:color="D9D9E3"/>
                  </w:divBdr>
                  <w:divsChild>
                    <w:div w:id="123626343">
                      <w:marLeft w:val="0"/>
                      <w:marRight w:val="0"/>
                      <w:marTop w:val="0"/>
                      <w:marBottom w:val="0"/>
                      <w:divBdr>
                        <w:top w:val="single" w:sz="2" w:space="0" w:color="D9D9E3"/>
                        <w:left w:val="single" w:sz="2" w:space="0" w:color="D9D9E3"/>
                        <w:bottom w:val="single" w:sz="2" w:space="0" w:color="D9D9E3"/>
                        <w:right w:val="single" w:sz="2" w:space="0" w:color="D9D9E3"/>
                      </w:divBdr>
                      <w:divsChild>
                        <w:div w:id="1288312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54354837">
      <w:bodyDiv w:val="1"/>
      <w:marLeft w:val="0"/>
      <w:marRight w:val="0"/>
      <w:marTop w:val="0"/>
      <w:marBottom w:val="0"/>
      <w:divBdr>
        <w:top w:val="none" w:sz="0" w:space="0" w:color="auto"/>
        <w:left w:val="none" w:sz="0" w:space="0" w:color="auto"/>
        <w:bottom w:val="none" w:sz="0" w:space="0" w:color="auto"/>
        <w:right w:val="none" w:sz="0" w:space="0" w:color="auto"/>
      </w:divBdr>
    </w:div>
    <w:div w:id="1885286289">
      <w:bodyDiv w:val="1"/>
      <w:marLeft w:val="0"/>
      <w:marRight w:val="0"/>
      <w:marTop w:val="0"/>
      <w:marBottom w:val="0"/>
      <w:divBdr>
        <w:top w:val="none" w:sz="0" w:space="0" w:color="auto"/>
        <w:left w:val="none" w:sz="0" w:space="0" w:color="auto"/>
        <w:bottom w:val="none" w:sz="0" w:space="0" w:color="auto"/>
        <w:right w:val="none" w:sz="0" w:space="0" w:color="auto"/>
      </w:divBdr>
    </w:div>
    <w:div w:id="1979914067">
      <w:bodyDiv w:val="1"/>
      <w:marLeft w:val="0"/>
      <w:marRight w:val="0"/>
      <w:marTop w:val="0"/>
      <w:marBottom w:val="0"/>
      <w:divBdr>
        <w:top w:val="none" w:sz="0" w:space="0" w:color="auto"/>
        <w:left w:val="none" w:sz="0" w:space="0" w:color="auto"/>
        <w:bottom w:val="none" w:sz="0" w:space="0" w:color="auto"/>
        <w:right w:val="none" w:sz="0" w:space="0" w:color="auto"/>
      </w:divBdr>
    </w:div>
    <w:div w:id="205484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6D830-A664-4843-9695-1ACDBFC8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Katja Diedrich</cp:lastModifiedBy>
  <cp:revision>3</cp:revision>
  <dcterms:created xsi:type="dcterms:W3CDTF">2024-04-15T09:21:00Z</dcterms:created>
  <dcterms:modified xsi:type="dcterms:W3CDTF">2024-07-17T13:15:00Z</dcterms:modified>
</cp:coreProperties>
</file>